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B5" w:rsidRDefault="00631BB5">
      <w:pPr>
        <w:pStyle w:val="Ttol1"/>
        <w:spacing w:line="240" w:lineRule="atLeast"/>
        <w:jc w:val="center"/>
        <w:rPr>
          <w:b/>
          <w:bCs/>
          <w:sz w:val="20"/>
          <w:u w:val="single"/>
        </w:rPr>
      </w:pPr>
    </w:p>
    <w:p w:rsidR="00401ACC" w:rsidRPr="00126F71" w:rsidRDefault="00631BB5" w:rsidP="00126F71">
      <w:pPr>
        <w:pStyle w:val="Ttol1"/>
        <w:widowControl w:val="0"/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spacing w:after="60"/>
        <w:ind w:right="-57"/>
        <w:rPr>
          <w:b/>
          <w:bCs/>
          <w:noProof/>
          <w:snapToGrid w:val="0"/>
        </w:rPr>
      </w:pPr>
      <w:r w:rsidRPr="00126F71">
        <w:rPr>
          <w:b/>
          <w:bCs/>
          <w:noProof/>
          <w:snapToGrid w:val="0"/>
        </w:rPr>
        <w:t xml:space="preserve">ANNEX SUBVENCIONS PER ENTITATS </w:t>
      </w:r>
      <w:r w:rsidR="00653F25" w:rsidRPr="00B70239">
        <w:rPr>
          <w:b/>
          <w:bCs/>
          <w:noProof/>
          <w:snapToGrid w:val="0"/>
        </w:rPr>
        <w:t xml:space="preserve">excepte esportives </w:t>
      </w:r>
      <w:r w:rsidRPr="00126F71">
        <w:rPr>
          <w:b/>
          <w:bCs/>
          <w:noProof/>
          <w:snapToGrid w:val="0"/>
        </w:rPr>
        <w:t xml:space="preserve">– </w:t>
      </w:r>
      <w:bookmarkStart w:id="0" w:name="_GoBack"/>
      <w:r w:rsidR="004D6340">
        <w:rPr>
          <w:b/>
          <w:bCs/>
          <w:noProof/>
          <w:snapToGrid w:val="0"/>
        </w:rPr>
        <w:t>202</w:t>
      </w:r>
      <w:r w:rsidR="004A7EE2">
        <w:rPr>
          <w:b/>
          <w:bCs/>
          <w:noProof/>
          <w:snapToGrid w:val="0"/>
        </w:rPr>
        <w:t>4</w:t>
      </w:r>
      <w:bookmarkEnd w:id="0"/>
    </w:p>
    <w:p w:rsidR="00126F71" w:rsidRPr="00126F71" w:rsidRDefault="00126F71" w:rsidP="00126F71">
      <w:pPr>
        <w:widowControl w:val="0"/>
        <w:spacing w:after="120"/>
        <w:rPr>
          <w:rFonts w:ascii="Verdana" w:hAnsi="Verdana"/>
          <w:b/>
          <w:snapToGrid w:val="0"/>
          <w:sz w:val="22"/>
          <w:szCs w:val="22"/>
        </w:rPr>
      </w:pPr>
      <w:r w:rsidRPr="00126F71">
        <w:rPr>
          <w:rFonts w:ascii="Verdana" w:hAnsi="Verdana"/>
          <w:b/>
          <w:snapToGrid w:val="0"/>
          <w:sz w:val="22"/>
          <w:szCs w:val="22"/>
        </w:rPr>
        <w:t>(de concessió directa que figuren nominativament al pressupost)</w:t>
      </w:r>
    </w:p>
    <w:p w:rsidR="00631BB5" w:rsidRDefault="00631BB5">
      <w:pPr>
        <w:pStyle w:val="Ttol1"/>
        <w:rPr>
          <w:b/>
          <w:bCs/>
          <w:sz w:val="20"/>
        </w:rPr>
      </w:pPr>
      <w:r>
        <w:rPr>
          <w:b/>
          <w:bCs/>
          <w:sz w:val="20"/>
        </w:rPr>
        <w:t xml:space="preserve">PROGRAMA D’ACTIVITATS </w:t>
      </w:r>
      <w:r w:rsidR="004D6340">
        <w:rPr>
          <w:b/>
          <w:bCs/>
          <w:sz w:val="20"/>
        </w:rPr>
        <w:t>202</w:t>
      </w:r>
      <w:r w:rsidR="004A7EE2">
        <w:rPr>
          <w:b/>
          <w:bCs/>
          <w:sz w:val="20"/>
        </w:rPr>
        <w:t>4</w:t>
      </w:r>
      <w:r>
        <w:rPr>
          <w:b/>
          <w:bCs/>
          <w:sz w:val="20"/>
        </w:rPr>
        <w:t xml:space="preserve"> (cal e</w:t>
      </w:r>
      <w:r w:rsidR="00303F56">
        <w:rPr>
          <w:b/>
          <w:bCs/>
          <w:sz w:val="20"/>
        </w:rPr>
        <w:t>mplenar una fitxa per activitat amb un màxim de 9 activitats per sol·licitud).</w:t>
      </w:r>
    </w:p>
    <w:p w:rsidR="00631BB5" w:rsidRDefault="00631BB5">
      <w:pPr>
        <w:pStyle w:val="Capalera"/>
        <w:tabs>
          <w:tab w:val="clear" w:pos="4252"/>
          <w:tab w:val="clear" w:pos="8504"/>
        </w:tabs>
        <w:rPr>
          <w:rFonts w:ascii="Verdana" w:hAnsi="Verdana"/>
        </w:rPr>
      </w:pPr>
    </w:p>
    <w:p w:rsidR="00653F25" w:rsidRDefault="00653F25">
      <w:pPr>
        <w:pStyle w:val="Capalera"/>
        <w:tabs>
          <w:tab w:val="clear" w:pos="4252"/>
          <w:tab w:val="clear" w:pos="8504"/>
        </w:tabs>
        <w:rPr>
          <w:rFonts w:ascii="Verdana" w:hAnsi="Verdana"/>
        </w:rPr>
      </w:pPr>
    </w:p>
    <w:p w:rsidR="00631BB5" w:rsidRDefault="00631BB5">
      <w:pPr>
        <w:pStyle w:val="Textindependent"/>
        <w:spacing w:line="360" w:lineRule="auto"/>
        <w:rPr>
          <w:rFonts w:cs="Arial"/>
        </w:rPr>
      </w:pPr>
      <w:r w:rsidRPr="00874C1B">
        <w:rPr>
          <w:rFonts w:cs="Arial"/>
          <w:b/>
        </w:rPr>
        <w:t>ENTITAT:</w:t>
      </w:r>
      <w:r>
        <w:rPr>
          <w:rFonts w:cs="Arial"/>
        </w:rPr>
        <w:t xml:space="preserve"> ______________________________________________________________</w:t>
      </w:r>
    </w:p>
    <w:p w:rsidR="00653F25" w:rsidRDefault="00653F25" w:rsidP="00653F25">
      <w:pPr>
        <w:pStyle w:val="Ttol3"/>
      </w:pPr>
    </w:p>
    <w:p w:rsidR="00653F25" w:rsidRDefault="00653F25" w:rsidP="00653F25">
      <w:pPr>
        <w:pStyle w:val="Ttol3"/>
      </w:pPr>
    </w:p>
    <w:p w:rsidR="00653F25" w:rsidRDefault="00653F25" w:rsidP="00653F25">
      <w:pPr>
        <w:pStyle w:val="Ttol3"/>
      </w:pPr>
      <w:r>
        <w:t>PARTICIPANTS PER TOTES LES ACTIVITATS PROPOSADES</w:t>
      </w:r>
    </w:p>
    <w:p w:rsidR="00653F25" w:rsidRDefault="00653F25" w:rsidP="00653F25">
      <w:pPr>
        <w:tabs>
          <w:tab w:val="left" w:pos="-1057"/>
          <w:tab w:val="left" w:pos="-720"/>
          <w:tab w:val="left" w:pos="0"/>
          <w:tab w:val="left" w:pos="720"/>
          <w:tab w:val="left" w:pos="1440"/>
          <w:tab w:val="left" w:pos="2160"/>
          <w:tab w:val="left" w:pos="2890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275"/>
        <w:gridCol w:w="1518"/>
        <w:gridCol w:w="1531"/>
        <w:gridCol w:w="1531"/>
      </w:tblGrid>
      <w:tr w:rsidR="00653F25" w:rsidTr="00A23D26">
        <w:trPr>
          <w:cantSplit/>
        </w:trPr>
        <w:tc>
          <w:tcPr>
            <w:tcW w:w="2197" w:type="dxa"/>
            <w:vMerge w:val="restart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EDAT</w:t>
            </w:r>
          </w:p>
        </w:tc>
        <w:tc>
          <w:tcPr>
            <w:tcW w:w="2409" w:type="dxa"/>
            <w:gridSpan w:val="2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RESIDENTS A CASTELLAR</w:t>
            </w:r>
          </w:p>
        </w:tc>
        <w:tc>
          <w:tcPr>
            <w:tcW w:w="3049" w:type="dxa"/>
            <w:gridSpan w:val="2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RESIDENTS A ALTRES MUNICIPIS</w:t>
            </w: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</w:tr>
      <w:tr w:rsidR="00653F25" w:rsidTr="00A23D26">
        <w:trPr>
          <w:cantSplit/>
        </w:trPr>
        <w:tc>
          <w:tcPr>
            <w:tcW w:w="2197" w:type="dxa"/>
            <w:vMerge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HOMES</w:t>
            </w:r>
          </w:p>
        </w:tc>
        <w:tc>
          <w:tcPr>
            <w:tcW w:w="1275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DONES</w:t>
            </w:r>
          </w:p>
        </w:tc>
        <w:tc>
          <w:tcPr>
            <w:tcW w:w="1518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HOMES</w:t>
            </w: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DONES</w:t>
            </w: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</w:tr>
      <w:tr w:rsidR="00653F25" w:rsidTr="00A23D26">
        <w:tc>
          <w:tcPr>
            <w:tcW w:w="2197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MENORS DE 6</w:t>
            </w:r>
          </w:p>
        </w:tc>
        <w:tc>
          <w:tcPr>
            <w:tcW w:w="1134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18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</w:tr>
      <w:tr w:rsidR="00653F25" w:rsidTr="00A23D26">
        <w:tc>
          <w:tcPr>
            <w:tcW w:w="2197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 </w:t>
            </w:r>
            <w:smartTag w:uri="urn:schemas-microsoft-com:office:smarttags" w:element="metricconverter">
              <w:smartTagPr>
                <w:attr w:name="ProductID" w:val="6 A"/>
              </w:smartTagPr>
              <w:r>
                <w:rPr>
                  <w:rFonts w:ascii="Verdana" w:hAnsi="Verdana"/>
                </w:rPr>
                <w:t>6 A</w:t>
              </w:r>
            </w:smartTag>
            <w:r>
              <w:rPr>
                <w:rFonts w:ascii="Verdana" w:hAnsi="Verdana"/>
              </w:rPr>
              <w:t xml:space="preserve"> 11</w:t>
            </w:r>
          </w:p>
        </w:tc>
        <w:tc>
          <w:tcPr>
            <w:tcW w:w="1134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18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</w:tr>
      <w:tr w:rsidR="00653F25" w:rsidTr="00A23D26">
        <w:tc>
          <w:tcPr>
            <w:tcW w:w="2197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Verdana" w:hAnsi="Verdana"/>
                </w:rPr>
                <w:t>12 A</w:t>
              </w:r>
            </w:smartTag>
            <w:r>
              <w:rPr>
                <w:rFonts w:ascii="Verdana" w:hAnsi="Verdana"/>
              </w:rPr>
              <w:t xml:space="preserve"> 16</w:t>
            </w:r>
          </w:p>
        </w:tc>
        <w:tc>
          <w:tcPr>
            <w:tcW w:w="1134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18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</w:tr>
      <w:tr w:rsidR="00653F25" w:rsidTr="00A23D26">
        <w:tc>
          <w:tcPr>
            <w:tcW w:w="2197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Verdana" w:hAnsi="Verdana"/>
                </w:rPr>
                <w:t>17 A</w:t>
              </w:r>
            </w:smartTag>
            <w:r>
              <w:rPr>
                <w:rFonts w:ascii="Verdana" w:hAnsi="Verdana"/>
              </w:rPr>
              <w:t xml:space="preserve"> 30</w:t>
            </w:r>
          </w:p>
        </w:tc>
        <w:tc>
          <w:tcPr>
            <w:tcW w:w="1134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18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</w:tr>
      <w:tr w:rsidR="00653F25" w:rsidTr="00A23D26">
        <w:tc>
          <w:tcPr>
            <w:tcW w:w="2197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1 A"/>
              </w:smartTagPr>
              <w:r>
                <w:rPr>
                  <w:rFonts w:ascii="Verdana" w:hAnsi="Verdana"/>
                </w:rPr>
                <w:t>31 A</w:t>
              </w:r>
            </w:smartTag>
            <w:r>
              <w:rPr>
                <w:rFonts w:ascii="Verdana" w:hAnsi="Verdana"/>
              </w:rPr>
              <w:t xml:space="preserve"> 60</w:t>
            </w:r>
          </w:p>
        </w:tc>
        <w:tc>
          <w:tcPr>
            <w:tcW w:w="1134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18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</w:tr>
      <w:tr w:rsidR="00653F25" w:rsidTr="00A23D26">
        <w:tc>
          <w:tcPr>
            <w:tcW w:w="2197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MAJORS DE 60</w:t>
            </w:r>
          </w:p>
        </w:tc>
        <w:tc>
          <w:tcPr>
            <w:tcW w:w="1134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18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  <w:tc>
          <w:tcPr>
            <w:tcW w:w="1531" w:type="dxa"/>
          </w:tcPr>
          <w:p w:rsidR="00653F25" w:rsidRDefault="00653F25" w:rsidP="00A23D26">
            <w:pPr>
              <w:tabs>
                <w:tab w:val="left" w:pos="-1057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90"/>
              </w:tabs>
              <w:rPr>
                <w:rFonts w:ascii="Verdana" w:hAnsi="Verdana"/>
              </w:rPr>
            </w:pPr>
          </w:p>
        </w:tc>
      </w:tr>
    </w:tbl>
    <w:p w:rsidR="00653F25" w:rsidRDefault="00653F25" w:rsidP="00653F25">
      <w:pPr>
        <w:spacing w:line="360" w:lineRule="auto"/>
        <w:rPr>
          <w:rFonts w:ascii="Verdana" w:hAnsi="Verdana" w:cs="Arial"/>
        </w:rPr>
      </w:pPr>
    </w:p>
    <w:p w:rsidR="00653F25" w:rsidRDefault="00653F25" w:rsidP="00653F25">
      <w:pPr>
        <w:spacing w:line="360" w:lineRule="auto"/>
        <w:rPr>
          <w:rFonts w:ascii="Verdana" w:hAnsi="Verdana" w:cs="Arial"/>
          <w:b/>
          <w:bCs/>
        </w:rPr>
      </w:pPr>
    </w:p>
    <w:p w:rsidR="00653F25" w:rsidRDefault="00653F25" w:rsidP="00653F25">
      <w:pPr>
        <w:spacing w:line="360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COL·LABORACIÓ QUE ES SOL·LICITA A L’AJUNTAMENT:</w:t>
      </w:r>
    </w:p>
    <w:p w:rsidR="00653F25" w:rsidRDefault="00653F25" w:rsidP="00653F25">
      <w:pPr>
        <w:pStyle w:val="Capalera"/>
        <w:tabs>
          <w:tab w:val="clear" w:pos="4252"/>
          <w:tab w:val="clear" w:pos="8504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sym w:font="Symbol" w:char="F0FF"/>
      </w:r>
      <w:r>
        <w:rPr>
          <w:rFonts w:ascii="Verdana" w:hAnsi="Verdana" w:cs="Arial"/>
        </w:rPr>
        <w:t xml:space="preserve"> Econòmica ______________€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Concepte : ________________</w:t>
      </w:r>
    </w:p>
    <w:p w:rsidR="00653F25" w:rsidRDefault="00653F25" w:rsidP="00653F25">
      <w:pPr>
        <w:spacing w:line="360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sym w:font="Symbol" w:char="F0FF"/>
      </w:r>
      <w:r>
        <w:rPr>
          <w:rFonts w:ascii="Verdana" w:hAnsi="Verdana" w:cs="Arial"/>
        </w:rPr>
        <w:t xml:space="preserve"> Infra</w:t>
      </w:r>
      <w:r w:rsidR="00392F12">
        <w:rPr>
          <w:rFonts w:ascii="Verdana" w:hAnsi="Verdana" w:cs="Arial"/>
        </w:rPr>
        <w:t>e</w:t>
      </w:r>
      <w:r>
        <w:rPr>
          <w:rFonts w:ascii="Verdana" w:hAnsi="Verdana" w:cs="Arial"/>
        </w:rPr>
        <w:t>structura _______________________________________________________</w:t>
      </w:r>
    </w:p>
    <w:p w:rsidR="00653F25" w:rsidRDefault="00653F25" w:rsidP="00653F25">
      <w:pPr>
        <w:spacing w:line="360" w:lineRule="auto"/>
        <w:rPr>
          <w:rFonts w:ascii="Verdana" w:hAnsi="Verdana" w:cs="Arial"/>
          <w:b/>
          <w:bCs/>
        </w:rPr>
      </w:pPr>
    </w:p>
    <w:p w:rsidR="00392F12" w:rsidRDefault="00392F12" w:rsidP="00653F25">
      <w:pPr>
        <w:spacing w:line="360" w:lineRule="auto"/>
        <w:rPr>
          <w:rFonts w:ascii="Verdana" w:hAnsi="Verdana" w:cs="Arial"/>
          <w:b/>
          <w:bCs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653F25" w:rsidRDefault="00653F25">
      <w:pPr>
        <w:pStyle w:val="Textindependent"/>
        <w:spacing w:line="360" w:lineRule="auto"/>
        <w:rPr>
          <w:rFonts w:cs="Arial"/>
        </w:rPr>
      </w:pPr>
    </w:p>
    <w:p w:rsidR="00874C1B" w:rsidRDefault="00874C1B" w:rsidP="00874C1B">
      <w:pPr>
        <w:pStyle w:val="Ttol6"/>
        <w:rPr>
          <w:sz w:val="20"/>
        </w:rPr>
      </w:pPr>
      <w:r>
        <w:rPr>
          <w:sz w:val="20"/>
        </w:rPr>
        <w:lastRenderedPageBreak/>
        <w:t xml:space="preserve">DESCRIPCIÓ DEL PROJECTE </w:t>
      </w:r>
    </w:p>
    <w:p w:rsidR="00874C1B" w:rsidRDefault="00874C1B" w:rsidP="00874C1B">
      <w:pPr>
        <w:spacing w:line="360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ACTIVITAT/PROJECTE___________________________________________________________________________________________________________</w:t>
      </w:r>
    </w:p>
    <w:p w:rsidR="00874C1B" w:rsidRDefault="00653C68" w:rsidP="00874C1B">
      <w:pPr>
        <w:spacing w:line="360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DURADA</w:t>
      </w:r>
      <w:r w:rsidR="00874C1B">
        <w:rPr>
          <w:rFonts w:ascii="Verdana" w:hAnsi="Verdana" w:cs="Arial"/>
          <w:b/>
          <w:bCs/>
        </w:rPr>
        <w:t xml:space="preserve"> I PERIODICITAT DE L’ACTIVITAT O PROJECTE</w:t>
      </w:r>
    </w:p>
    <w:p w:rsidR="00874C1B" w:rsidRDefault="00874C1B" w:rsidP="00874C1B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DATES: ____________________________________ HORARI: ____________________</w:t>
      </w:r>
    </w:p>
    <w:p w:rsidR="00874C1B" w:rsidRDefault="00874C1B" w:rsidP="00874C1B">
      <w:pPr>
        <w:spacing w:line="360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LLOC: _________________________________________________________________</w:t>
      </w:r>
    </w:p>
    <w:p w:rsidR="00874C1B" w:rsidRDefault="00874C1B" w:rsidP="00874C1B">
      <w:pPr>
        <w:spacing w:line="360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RECURSOS AMB ELS QUE ES COMPTA: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154"/>
      </w:tblGrid>
      <w:tr w:rsidR="00874C1B" w:rsidTr="00A23D26">
        <w:tc>
          <w:tcPr>
            <w:tcW w:w="9154" w:type="dxa"/>
          </w:tcPr>
          <w:p w:rsidR="00874C1B" w:rsidRDefault="00874C1B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874C1B" w:rsidRDefault="00874C1B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874C1B" w:rsidRDefault="00874C1B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874C1B" w:rsidRDefault="00874C1B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874C1B" w:rsidRDefault="00874C1B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653F25" w:rsidRDefault="00653F25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653F25" w:rsidRDefault="00653F25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653F25" w:rsidRDefault="00653F25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874C1B" w:rsidRDefault="00874C1B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</w:tc>
      </w:tr>
    </w:tbl>
    <w:p w:rsidR="00874C1B" w:rsidRDefault="00874C1B" w:rsidP="00874C1B">
      <w:pPr>
        <w:spacing w:line="360" w:lineRule="auto"/>
        <w:rPr>
          <w:rFonts w:ascii="Verdana" w:hAnsi="Verdana" w:cs="Arial"/>
          <w:b/>
          <w:bCs/>
        </w:rPr>
      </w:pPr>
    </w:p>
    <w:p w:rsidR="00874C1B" w:rsidRDefault="00874C1B" w:rsidP="00874C1B">
      <w:pPr>
        <w:spacing w:line="360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DESCRIPCIÓ DETALLADA DE L’ACTIVITAT/PROJECTE: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154"/>
      </w:tblGrid>
      <w:tr w:rsidR="00874C1B" w:rsidTr="00A23D26">
        <w:tc>
          <w:tcPr>
            <w:tcW w:w="9154" w:type="dxa"/>
          </w:tcPr>
          <w:p w:rsidR="00874C1B" w:rsidRDefault="00874C1B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874C1B" w:rsidRDefault="00874C1B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874C1B" w:rsidRDefault="00874C1B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653F25" w:rsidRDefault="00653F25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653F25" w:rsidRDefault="00653F25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653F25" w:rsidRDefault="00653F25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874C1B" w:rsidRDefault="00874C1B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874C1B" w:rsidRDefault="00874C1B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  <w:p w:rsidR="00874C1B" w:rsidRDefault="00874C1B" w:rsidP="00A23D26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</w:p>
        </w:tc>
      </w:tr>
    </w:tbl>
    <w:p w:rsidR="00874C1B" w:rsidRDefault="00874C1B" w:rsidP="00874C1B">
      <w:pPr>
        <w:spacing w:line="360" w:lineRule="auto"/>
        <w:rPr>
          <w:rFonts w:ascii="Verdana" w:hAnsi="Verdana" w:cs="Arial"/>
          <w:b/>
          <w:bCs/>
        </w:rPr>
      </w:pPr>
    </w:p>
    <w:p w:rsidR="0051089D" w:rsidRPr="0051089D" w:rsidRDefault="0051089D" w:rsidP="0051089D">
      <w:pPr>
        <w:spacing w:line="360" w:lineRule="auto"/>
        <w:rPr>
          <w:rFonts w:ascii="Verdana" w:hAnsi="Verdana" w:cs="Arial"/>
          <w:b/>
          <w:bCs/>
        </w:rPr>
      </w:pPr>
      <w:r w:rsidRPr="0051089D">
        <w:rPr>
          <w:rFonts w:ascii="Verdana" w:hAnsi="Verdana" w:cs="Arial"/>
          <w:b/>
          <w:bCs/>
        </w:rPr>
        <w:t>OBJECTIUS O RESULTATS QUE ES PRETENEN ACONSEGUIR:</w:t>
      </w:r>
    </w:p>
    <w:p w:rsidR="0051089D" w:rsidRDefault="0051089D" w:rsidP="0051089D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154"/>
      </w:tblGrid>
      <w:tr w:rsidR="0051089D" w:rsidTr="0051089D">
        <w:tc>
          <w:tcPr>
            <w:tcW w:w="9154" w:type="dxa"/>
          </w:tcPr>
          <w:p w:rsidR="0051089D" w:rsidRDefault="0051089D" w:rsidP="0051089D"/>
          <w:p w:rsidR="0051089D" w:rsidRDefault="0051089D" w:rsidP="0051089D"/>
          <w:p w:rsidR="00653F25" w:rsidRDefault="00653F25" w:rsidP="0051089D"/>
          <w:p w:rsidR="00653F25" w:rsidRDefault="00653F25" w:rsidP="0051089D"/>
          <w:p w:rsidR="00653F25" w:rsidRDefault="00653F25" w:rsidP="0051089D"/>
          <w:p w:rsidR="00653F25" w:rsidRDefault="00653F25" w:rsidP="0051089D"/>
          <w:p w:rsidR="0051089D" w:rsidRDefault="0051089D" w:rsidP="0051089D"/>
          <w:p w:rsidR="0051089D" w:rsidRDefault="0051089D" w:rsidP="0051089D"/>
          <w:p w:rsidR="0051089D" w:rsidRDefault="0051089D" w:rsidP="0051089D"/>
          <w:p w:rsidR="0051089D" w:rsidRDefault="0051089D" w:rsidP="0051089D"/>
          <w:p w:rsidR="0051089D" w:rsidRDefault="0051089D" w:rsidP="0051089D"/>
          <w:p w:rsidR="0051089D" w:rsidRDefault="0051089D" w:rsidP="0051089D"/>
          <w:p w:rsidR="0051089D" w:rsidRDefault="0051089D" w:rsidP="0051089D"/>
          <w:p w:rsidR="0051089D" w:rsidRDefault="0051089D" w:rsidP="0051089D"/>
          <w:p w:rsidR="0051089D" w:rsidRDefault="0051089D" w:rsidP="0051089D"/>
        </w:tc>
      </w:tr>
    </w:tbl>
    <w:p w:rsidR="0051089D" w:rsidRDefault="0051089D" w:rsidP="0051089D"/>
    <w:p w:rsidR="00556E1D" w:rsidRPr="006D0212" w:rsidRDefault="00556E1D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lastRenderedPageBreak/>
        <w:t xml:space="preserve">G. </w:t>
      </w:r>
      <w:r w:rsidRPr="006D0212">
        <w:rPr>
          <w:rFonts w:ascii="Verdana" w:hAnsi="Verdana"/>
          <w:b/>
          <w:u w:val="single"/>
        </w:rPr>
        <w:t>TANCAMENT PRESSUPOST</w:t>
      </w:r>
      <w:r w:rsidRPr="006D0212">
        <w:rPr>
          <w:rFonts w:ascii="Verdana" w:hAnsi="Verdana"/>
          <w:u w:val="single"/>
        </w:rPr>
        <w:t xml:space="preserve"> </w:t>
      </w:r>
      <w:r w:rsidRPr="006D0212">
        <w:rPr>
          <w:rFonts w:ascii="Verdana" w:hAnsi="Verdana"/>
          <w:b/>
          <w:u w:val="single"/>
        </w:rPr>
        <w:t>20</w:t>
      </w:r>
      <w:r>
        <w:rPr>
          <w:rFonts w:ascii="Verdana" w:hAnsi="Verdana"/>
          <w:b/>
          <w:u w:val="single"/>
        </w:rPr>
        <w:t>2</w:t>
      </w:r>
      <w:r w:rsidR="004A7EE2">
        <w:rPr>
          <w:rFonts w:ascii="Verdana" w:hAnsi="Verdana"/>
          <w:b/>
          <w:u w:val="single"/>
        </w:rPr>
        <w:t>3</w:t>
      </w:r>
    </w:p>
    <w:p w:rsidR="00556E1D" w:rsidRDefault="00556E1D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</w:rPr>
      </w:pPr>
    </w:p>
    <w:p w:rsidR="00556E1D" w:rsidRPr="00653C68" w:rsidRDefault="00556E1D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6480" w:hanging="5760"/>
        <w:rPr>
          <w:rFonts w:ascii="Verdana" w:hAnsi="Verdana"/>
          <w:b/>
        </w:rPr>
      </w:pPr>
      <w:r w:rsidRPr="00653C68">
        <w:rPr>
          <w:rFonts w:ascii="Verdana" w:hAnsi="Verdana"/>
          <w:b/>
        </w:rPr>
        <w:t>DESPESES</w:t>
      </w:r>
      <w:r w:rsidRPr="00653C68">
        <w:rPr>
          <w:rFonts w:ascii="Verdana" w:hAnsi="Verdana"/>
          <w:b/>
        </w:rPr>
        <w:tab/>
      </w:r>
      <w:r w:rsidRPr="00653C68">
        <w:rPr>
          <w:rFonts w:ascii="Verdana" w:hAnsi="Verdana"/>
          <w:b/>
        </w:rPr>
        <w:tab/>
      </w:r>
      <w:r w:rsidRPr="00653C68">
        <w:rPr>
          <w:rFonts w:ascii="Verdana" w:hAnsi="Verdana"/>
          <w:b/>
        </w:rPr>
        <w:tab/>
      </w:r>
      <w:r w:rsidRPr="00653C68">
        <w:rPr>
          <w:rFonts w:ascii="Verdana" w:hAnsi="Verdana"/>
          <w:b/>
        </w:rPr>
        <w:tab/>
      </w:r>
      <w:r w:rsidRPr="00653C68">
        <w:rPr>
          <w:rFonts w:ascii="Verdana" w:hAnsi="Verdana"/>
          <w:b/>
        </w:rPr>
        <w:tab/>
      </w:r>
      <w:r w:rsidRPr="00653C68">
        <w:rPr>
          <w:rFonts w:ascii="Verdana" w:hAnsi="Verdana"/>
          <w:b/>
        </w:rPr>
        <w:tab/>
      </w:r>
      <w:r w:rsidRPr="00653C68">
        <w:rPr>
          <w:rFonts w:ascii="Verdana" w:hAnsi="Verdana"/>
          <w:b/>
        </w:rPr>
        <w:tab/>
      </w:r>
      <w:r w:rsidRPr="00653C68">
        <w:rPr>
          <w:rFonts w:ascii="Verdana" w:hAnsi="Verdana"/>
          <w:b/>
        </w:rPr>
        <w:tab/>
        <w:t>EUROS</w:t>
      </w:r>
    </w:p>
    <w:p w:rsidR="00556E1D" w:rsidRDefault="00556E1D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</w:rPr>
      </w:pPr>
    </w:p>
    <w:tbl>
      <w:tblPr>
        <w:tblW w:w="0" w:type="auto"/>
        <w:tblInd w:w="380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6"/>
        <w:gridCol w:w="736"/>
        <w:gridCol w:w="2607"/>
      </w:tblGrid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pStyle w:val="Ttol3"/>
              <w:rPr>
                <w:sz w:val="18"/>
              </w:rPr>
            </w:pPr>
            <w:r w:rsidRPr="009C7A6D">
              <w:rPr>
                <w:sz w:val="18"/>
              </w:rPr>
              <w:t>DESPESES INVENTARIABLES</w:t>
            </w:r>
          </w:p>
          <w:p w:rsidR="00B13B20" w:rsidRPr="009C7A6D" w:rsidRDefault="00B13B20" w:rsidP="00B13B20">
            <w:pPr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Mobiliari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Equips d’oficina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553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Bibliografia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pStyle w:val="Ttol3"/>
              <w:rPr>
                <w:sz w:val="18"/>
              </w:rPr>
            </w:pPr>
            <w:r w:rsidRPr="009C7A6D">
              <w:rPr>
                <w:sz w:val="18"/>
              </w:rPr>
              <w:t>ALTRES DESPESES</w:t>
            </w:r>
          </w:p>
          <w:p w:rsidR="00B13B20" w:rsidRPr="009C7A6D" w:rsidRDefault="00B13B20" w:rsidP="00B13B20">
            <w:pPr>
              <w:jc w:val="both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B13B20">
        <w:trPr>
          <w:trHeight w:hRule="exact" w:val="547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/>
              </w:rPr>
              <w:t>Personal (persones integrades a l’estructura de l’entitat)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pStyle w:val="Ttol1"/>
              <w:rPr>
                <w:b/>
                <w:sz w:val="20"/>
              </w:rPr>
            </w:pPr>
            <w:r w:rsidRPr="009C7A6D">
              <w:rPr>
                <w:rFonts w:cs="Arial"/>
                <w:sz w:val="20"/>
              </w:rPr>
              <w:t>Contractació externa de personal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pStyle w:val="Ttol1"/>
              <w:rPr>
                <w:b/>
                <w:sz w:val="20"/>
              </w:rPr>
            </w:pPr>
            <w:r w:rsidRPr="009C7A6D">
              <w:rPr>
                <w:b/>
                <w:sz w:val="20"/>
              </w:rPr>
              <w:t>Lloguers</w:t>
            </w:r>
          </w:p>
          <w:p w:rsidR="00B13B20" w:rsidRPr="009C7A6D" w:rsidRDefault="00B13B20" w:rsidP="00B13B20">
            <w:pPr>
              <w:pStyle w:val="Ttol1"/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Locals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Màquines i altres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pStyle w:val="Ttol1"/>
              <w:rPr>
                <w:b/>
                <w:sz w:val="20"/>
              </w:rPr>
            </w:pPr>
            <w:r w:rsidRPr="009C7A6D">
              <w:rPr>
                <w:b/>
                <w:sz w:val="20"/>
              </w:rPr>
              <w:t>Transports</w:t>
            </w:r>
          </w:p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Materials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Viatges de grups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/>
                <w:b/>
              </w:rPr>
              <w:t>Reparacions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Materials i equips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pStyle w:val="Ttol1"/>
              <w:rPr>
                <w:b/>
                <w:sz w:val="20"/>
              </w:rPr>
            </w:pPr>
            <w:r w:rsidRPr="009C7A6D">
              <w:rPr>
                <w:b/>
                <w:sz w:val="20"/>
              </w:rPr>
              <w:t>Subministraments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Neteja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pStyle w:val="Ttol1"/>
              <w:rPr>
                <w:b/>
                <w:sz w:val="20"/>
              </w:rPr>
            </w:pPr>
            <w:r w:rsidRPr="009C7A6D">
              <w:rPr>
                <w:rFonts w:cs="Arial"/>
                <w:sz w:val="20"/>
              </w:rPr>
              <w:t>Electricitat i combustibles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Material d’oficina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Altres materials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/>
                <w:b/>
              </w:rPr>
              <w:t>Comunicacions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Telèfons i correus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pStyle w:val="Ttol1"/>
              <w:rPr>
                <w:b/>
                <w:sz w:val="2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/>
              </w:rPr>
              <w:t>Impremta i publicitat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Visites culturals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pStyle w:val="Ttol1"/>
              <w:rPr>
                <w:sz w:val="20"/>
              </w:rPr>
            </w:pPr>
            <w:r w:rsidRPr="009C7A6D">
              <w:rPr>
                <w:rFonts w:cs="Arial"/>
                <w:sz w:val="20"/>
              </w:rPr>
              <w:t>Despeses de representació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Assegurances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Quotes pagades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Subscripcions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Altres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046" w:type="dxa"/>
          </w:tcPr>
          <w:p w:rsidR="00B13B20" w:rsidRPr="009C7A6D" w:rsidRDefault="00B13B20" w:rsidP="00B13B20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Imprevistos (fins a un 2% del total)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E20DA4">
        <w:trPr>
          <w:trHeight w:hRule="exact" w:val="339"/>
        </w:trPr>
        <w:tc>
          <w:tcPr>
            <w:tcW w:w="5782" w:type="dxa"/>
            <w:gridSpan w:val="2"/>
            <w:tcBorders>
              <w:right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TOTAL</w:t>
            </w:r>
          </w:p>
        </w:tc>
        <w:tc>
          <w:tcPr>
            <w:tcW w:w="2607" w:type="dxa"/>
            <w:tcBorders>
              <w:left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euros</w:t>
            </w:r>
          </w:p>
        </w:tc>
      </w:tr>
    </w:tbl>
    <w:p w:rsidR="00B13B20" w:rsidRDefault="00B13B20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</w:rPr>
      </w:pPr>
    </w:p>
    <w:p w:rsidR="00B13B20" w:rsidRDefault="00B13B20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</w:rPr>
      </w:pPr>
    </w:p>
    <w:p w:rsidR="00B13B20" w:rsidRDefault="00B13B20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</w:rPr>
      </w:pPr>
    </w:p>
    <w:p w:rsidR="00B13B20" w:rsidRDefault="00B13B20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</w:rPr>
      </w:pPr>
    </w:p>
    <w:p w:rsidR="00B13B20" w:rsidRDefault="00B13B20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</w:rPr>
      </w:pPr>
    </w:p>
    <w:p w:rsidR="00B13B20" w:rsidRDefault="00B13B20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</w:rPr>
      </w:pPr>
    </w:p>
    <w:p w:rsidR="00B13B20" w:rsidRDefault="00B13B20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</w:rPr>
      </w:pPr>
    </w:p>
    <w:p w:rsidR="00B13B20" w:rsidRDefault="00B13B20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</w:rPr>
      </w:pPr>
    </w:p>
    <w:p w:rsidR="00B13B20" w:rsidRDefault="00B13B20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</w:rPr>
      </w:pPr>
    </w:p>
    <w:p w:rsidR="00B13B20" w:rsidRDefault="00B13B20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</w:rPr>
      </w:pPr>
    </w:p>
    <w:p w:rsidR="00556E1D" w:rsidRDefault="00556E1D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</w:rPr>
      </w:pPr>
    </w:p>
    <w:p w:rsidR="00556E1D" w:rsidRPr="00653C68" w:rsidRDefault="00556E1D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6480" w:hanging="5760"/>
        <w:rPr>
          <w:rFonts w:ascii="Verdana" w:hAnsi="Verdana"/>
          <w:b/>
        </w:rPr>
      </w:pPr>
      <w:r w:rsidRPr="00653C68">
        <w:rPr>
          <w:rFonts w:ascii="Verdana" w:hAnsi="Verdana"/>
          <w:b/>
        </w:rPr>
        <w:t>INGRESSOS</w:t>
      </w:r>
      <w:r w:rsidRPr="00653C68">
        <w:rPr>
          <w:rFonts w:ascii="Verdana" w:hAnsi="Verdana"/>
          <w:b/>
        </w:rPr>
        <w:tab/>
      </w:r>
      <w:r w:rsidRPr="00653C68">
        <w:rPr>
          <w:rFonts w:ascii="Verdana" w:hAnsi="Verdana"/>
          <w:b/>
        </w:rPr>
        <w:tab/>
      </w:r>
      <w:r w:rsidRPr="00653C68">
        <w:rPr>
          <w:rFonts w:ascii="Verdana" w:hAnsi="Verdana"/>
          <w:b/>
        </w:rPr>
        <w:tab/>
      </w:r>
      <w:r w:rsidRPr="00653C68">
        <w:rPr>
          <w:rFonts w:ascii="Verdana" w:hAnsi="Verdana"/>
          <w:b/>
        </w:rPr>
        <w:tab/>
      </w:r>
      <w:r w:rsidRPr="00653C68">
        <w:rPr>
          <w:rFonts w:ascii="Verdana" w:hAnsi="Verdana"/>
          <w:b/>
        </w:rPr>
        <w:tab/>
      </w:r>
      <w:r w:rsidRPr="00653C68">
        <w:rPr>
          <w:rFonts w:ascii="Verdana" w:hAnsi="Verdana"/>
          <w:b/>
        </w:rPr>
        <w:tab/>
      </w:r>
      <w:r w:rsidRPr="00653C68">
        <w:rPr>
          <w:rFonts w:ascii="Verdana" w:hAnsi="Verdana"/>
          <w:b/>
        </w:rPr>
        <w:tab/>
      </w:r>
      <w:r w:rsidRPr="00653C68">
        <w:rPr>
          <w:rFonts w:ascii="Verdana" w:hAnsi="Verdana"/>
          <w:b/>
        </w:rPr>
        <w:tab/>
        <w:t>EUROS</w:t>
      </w:r>
    </w:p>
    <w:p w:rsidR="00556E1D" w:rsidRDefault="00556E1D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</w:rPr>
      </w:pPr>
    </w:p>
    <w:tbl>
      <w:tblPr>
        <w:tblW w:w="0" w:type="auto"/>
        <w:tblInd w:w="380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6"/>
        <w:gridCol w:w="736"/>
        <w:gridCol w:w="2607"/>
      </w:tblGrid>
      <w:tr w:rsidR="00556E1D" w:rsidTr="00F11AE2">
        <w:trPr>
          <w:trHeight w:hRule="exact" w:val="339"/>
        </w:trPr>
        <w:tc>
          <w:tcPr>
            <w:tcW w:w="5046" w:type="dxa"/>
          </w:tcPr>
          <w:p w:rsidR="00556E1D" w:rsidRDefault="00556E1D" w:rsidP="00F11AE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Saldo exercici anterior</w:t>
            </w:r>
          </w:p>
        </w:tc>
        <w:tc>
          <w:tcPr>
            <w:tcW w:w="736" w:type="dxa"/>
            <w:tcBorders>
              <w:bottom w:val="nil"/>
            </w:tcBorders>
          </w:tcPr>
          <w:p w:rsidR="00556E1D" w:rsidRDefault="00556E1D" w:rsidP="00F11AE2">
            <w:pPr>
              <w:spacing w:line="120" w:lineRule="exact"/>
              <w:rPr>
                <w:rFonts w:ascii="Verdana" w:hAnsi="Verdana"/>
              </w:rPr>
            </w:pPr>
          </w:p>
          <w:p w:rsidR="00556E1D" w:rsidRDefault="00556E1D" w:rsidP="00F11AE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556E1D" w:rsidRDefault="00556E1D" w:rsidP="00F11AE2">
            <w:pPr>
              <w:spacing w:line="120" w:lineRule="exact"/>
              <w:rPr>
                <w:rFonts w:ascii="Verdana" w:hAnsi="Verdana"/>
              </w:rPr>
            </w:pPr>
          </w:p>
          <w:p w:rsidR="00556E1D" w:rsidRDefault="00556E1D" w:rsidP="00F11AE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</w:p>
        </w:tc>
      </w:tr>
      <w:tr w:rsidR="00B13B20" w:rsidTr="00F11AE2">
        <w:trPr>
          <w:trHeight w:hRule="exact" w:val="339"/>
        </w:trPr>
        <w:tc>
          <w:tcPr>
            <w:tcW w:w="5046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Quotes periòdiques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F11AE2">
        <w:trPr>
          <w:trHeight w:hRule="exact" w:val="339"/>
        </w:trPr>
        <w:tc>
          <w:tcPr>
            <w:tcW w:w="5046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Quotes per activitat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F11AE2">
        <w:trPr>
          <w:trHeight w:hRule="exact" w:val="553"/>
        </w:trPr>
        <w:tc>
          <w:tcPr>
            <w:tcW w:w="5046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Quotes especials i donacions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F11AE2">
        <w:trPr>
          <w:trHeight w:hRule="exact" w:val="339"/>
        </w:trPr>
        <w:tc>
          <w:tcPr>
            <w:tcW w:w="5046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Rifes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F11AE2">
        <w:trPr>
          <w:trHeight w:hRule="exact" w:val="339"/>
        </w:trPr>
        <w:tc>
          <w:tcPr>
            <w:tcW w:w="5046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Vendes i altres ingressos puntuals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F11AE2">
        <w:trPr>
          <w:trHeight w:hRule="exact" w:val="339"/>
        </w:trPr>
        <w:tc>
          <w:tcPr>
            <w:tcW w:w="5046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Altres ingressos permanents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F11AE2">
        <w:trPr>
          <w:trHeight w:hRule="exact" w:val="339"/>
        </w:trPr>
        <w:tc>
          <w:tcPr>
            <w:tcW w:w="5046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Subvenció Ajuntament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F11AE2">
        <w:trPr>
          <w:trHeight w:hRule="exact" w:val="339"/>
        </w:trPr>
        <w:tc>
          <w:tcPr>
            <w:tcW w:w="5046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Altres subvencions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jc w:val="both"/>
              <w:rPr>
                <w:rFonts w:ascii="Verdana" w:hAnsi="Verdana" w:cs="Arial"/>
              </w:rPr>
            </w:pPr>
          </w:p>
        </w:tc>
      </w:tr>
      <w:tr w:rsidR="00B13B20" w:rsidTr="00F11AE2">
        <w:trPr>
          <w:trHeight w:hRule="exact" w:val="402"/>
        </w:trPr>
        <w:tc>
          <w:tcPr>
            <w:tcW w:w="5046" w:type="dxa"/>
          </w:tcPr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</w:tr>
      <w:tr w:rsidR="00B13B20" w:rsidTr="00F11AE2">
        <w:trPr>
          <w:trHeight w:hRule="exact" w:val="339"/>
        </w:trPr>
        <w:tc>
          <w:tcPr>
            <w:tcW w:w="5046" w:type="dxa"/>
          </w:tcPr>
          <w:p w:rsidR="00B13B20" w:rsidRDefault="00B13B20" w:rsidP="00B13B20">
            <w:pPr>
              <w:spacing w:line="120" w:lineRule="exact"/>
              <w:rPr>
                <w:rFonts w:ascii="Verdana" w:hAnsi="Verdana" w:cs="Arial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  <w:tc>
          <w:tcPr>
            <w:tcW w:w="2607" w:type="dxa"/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</w:rPr>
            </w:pPr>
          </w:p>
        </w:tc>
      </w:tr>
      <w:tr w:rsidR="00B13B20" w:rsidTr="00F11AE2">
        <w:trPr>
          <w:trHeight w:hRule="exact" w:val="339"/>
        </w:trPr>
        <w:tc>
          <w:tcPr>
            <w:tcW w:w="5782" w:type="dxa"/>
            <w:gridSpan w:val="2"/>
            <w:tcBorders>
              <w:right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TOTAL</w:t>
            </w:r>
          </w:p>
        </w:tc>
        <w:tc>
          <w:tcPr>
            <w:tcW w:w="2607" w:type="dxa"/>
            <w:tcBorders>
              <w:left w:val="nil"/>
            </w:tcBorders>
          </w:tcPr>
          <w:p w:rsidR="00B13B20" w:rsidRDefault="00B13B20" w:rsidP="00B13B20">
            <w:pPr>
              <w:spacing w:line="120" w:lineRule="exact"/>
              <w:rPr>
                <w:rFonts w:ascii="Verdana" w:hAnsi="Verdana"/>
              </w:rPr>
            </w:pPr>
          </w:p>
          <w:p w:rsidR="00B13B20" w:rsidRDefault="00B13B20" w:rsidP="00B13B2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euros</w:t>
            </w:r>
          </w:p>
        </w:tc>
      </w:tr>
    </w:tbl>
    <w:p w:rsidR="00556E1D" w:rsidRDefault="00556E1D" w:rsidP="00556E1D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right"/>
        <w:rPr>
          <w:rFonts w:ascii="Verdana" w:hAnsi="Verdana"/>
        </w:rPr>
      </w:pPr>
    </w:p>
    <w:p w:rsidR="00B03C7F" w:rsidRDefault="00556E1D" w:rsidP="00556E1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31BB5" w:rsidRDefault="00631BB5" w:rsidP="00340901">
      <w:pPr>
        <w:ind w:left="1416" w:hanging="1416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lastRenderedPageBreak/>
        <w:t>PRESSUPOST PER</w:t>
      </w:r>
      <w:r w:rsidR="00B03C7F">
        <w:rPr>
          <w:rFonts w:ascii="Verdana" w:hAnsi="Verdana" w:cs="Arial"/>
          <w:b/>
          <w:bCs/>
        </w:rPr>
        <w:t xml:space="preserve"> A LES ACTIVITATS PROPOSADES A</w:t>
      </w:r>
      <w:r>
        <w:rPr>
          <w:rFonts w:ascii="Verdana" w:hAnsi="Verdana" w:cs="Arial"/>
          <w:b/>
          <w:bCs/>
        </w:rPr>
        <w:t xml:space="preserve">NY </w:t>
      </w:r>
      <w:r w:rsidR="004D6340">
        <w:rPr>
          <w:rFonts w:ascii="Verdana" w:hAnsi="Verdana" w:cs="Arial"/>
          <w:b/>
          <w:bCs/>
        </w:rPr>
        <w:t>202</w:t>
      </w:r>
      <w:r w:rsidR="004A7EE2">
        <w:rPr>
          <w:rFonts w:ascii="Verdana" w:hAnsi="Verdana" w:cs="Arial"/>
          <w:b/>
          <w:bCs/>
        </w:rPr>
        <w:t>4</w:t>
      </w:r>
    </w:p>
    <w:p w:rsidR="00631BB5" w:rsidRDefault="00631BB5">
      <w:pPr>
        <w:rPr>
          <w:rFonts w:ascii="Verdana" w:hAnsi="Verdana" w:cs="Arial"/>
        </w:rPr>
      </w:pPr>
    </w:p>
    <w:p w:rsidR="00631BB5" w:rsidRDefault="00631BB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425"/>
        <w:gridCol w:w="2232"/>
        <w:gridCol w:w="1749"/>
      </w:tblGrid>
      <w:tr w:rsidR="00980829" w:rsidTr="009C7A6D">
        <w:tc>
          <w:tcPr>
            <w:tcW w:w="3189" w:type="dxa"/>
            <w:tcBorders>
              <w:right w:val="single" w:sz="4" w:space="0" w:color="auto"/>
            </w:tcBorders>
          </w:tcPr>
          <w:p w:rsidR="00980829" w:rsidRPr="009C7A6D" w:rsidRDefault="00980829">
            <w:pPr>
              <w:pStyle w:val="Ttol3"/>
              <w:rPr>
                <w:sz w:val="18"/>
              </w:rPr>
            </w:pPr>
            <w:r w:rsidRPr="009C7A6D">
              <w:rPr>
                <w:sz w:val="18"/>
              </w:rPr>
              <w:t>DESPESES INVENTARIABLES</w:t>
            </w:r>
          </w:p>
          <w:p w:rsidR="00980829" w:rsidRPr="009C7A6D" w:rsidRDefault="00980829">
            <w:pPr>
              <w:jc w:val="both"/>
              <w:rPr>
                <w:rFonts w:ascii="Verdana" w:hAnsi="Verdana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9" w:rsidRPr="009C7A6D" w:rsidRDefault="00980829">
            <w:pPr>
              <w:pStyle w:val="Ttol3"/>
              <w:rPr>
                <w:sz w:val="18"/>
              </w:rPr>
            </w:pPr>
            <w:r w:rsidRPr="009C7A6D">
              <w:rPr>
                <w:sz w:val="18"/>
              </w:rPr>
              <w:t>IMPORT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829" w:rsidRDefault="00980829">
            <w:pPr>
              <w:pStyle w:val="Ttol3"/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980829" w:rsidRPr="009C7A6D" w:rsidRDefault="00980829">
            <w:pPr>
              <w:pStyle w:val="Ttol3"/>
              <w:rPr>
                <w:sz w:val="18"/>
              </w:rPr>
            </w:pPr>
            <w:r w:rsidRPr="009C7A6D">
              <w:rPr>
                <w:sz w:val="18"/>
              </w:rPr>
              <w:t>INGRESSOS</w:t>
            </w:r>
          </w:p>
        </w:tc>
        <w:tc>
          <w:tcPr>
            <w:tcW w:w="1749" w:type="dxa"/>
          </w:tcPr>
          <w:p w:rsidR="00980829" w:rsidRPr="009C7A6D" w:rsidRDefault="00980829">
            <w:pPr>
              <w:pStyle w:val="Ttol3"/>
              <w:rPr>
                <w:sz w:val="18"/>
              </w:rPr>
            </w:pPr>
            <w:r w:rsidRPr="009C7A6D">
              <w:rPr>
                <w:sz w:val="18"/>
              </w:rPr>
              <w:t>IMPORT</w:t>
            </w:r>
          </w:p>
        </w:tc>
      </w:tr>
      <w:tr w:rsidR="00980829" w:rsidTr="009C7A6D">
        <w:tc>
          <w:tcPr>
            <w:tcW w:w="3189" w:type="dxa"/>
            <w:tcBorders>
              <w:right w:val="single" w:sz="4" w:space="0" w:color="auto"/>
            </w:tcBorders>
          </w:tcPr>
          <w:p w:rsidR="00980829" w:rsidRPr="009C7A6D" w:rsidRDefault="00980829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Mobiliari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9" w:rsidRPr="009C7A6D" w:rsidRDefault="00980829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829" w:rsidRDefault="00980829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980829" w:rsidRDefault="00980829" w:rsidP="0098082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Quotes periòdiques</w:t>
            </w:r>
          </w:p>
        </w:tc>
        <w:tc>
          <w:tcPr>
            <w:tcW w:w="1749" w:type="dxa"/>
          </w:tcPr>
          <w:p w:rsidR="00980829" w:rsidRDefault="00980829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80829" w:rsidTr="009C7A6D">
        <w:tc>
          <w:tcPr>
            <w:tcW w:w="3189" w:type="dxa"/>
            <w:tcBorders>
              <w:right w:val="single" w:sz="4" w:space="0" w:color="auto"/>
            </w:tcBorders>
          </w:tcPr>
          <w:p w:rsidR="00980829" w:rsidRPr="009C7A6D" w:rsidRDefault="00980829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Equips d’oficina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9" w:rsidRPr="009C7A6D" w:rsidRDefault="00980829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829" w:rsidRDefault="00980829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980829" w:rsidRDefault="00980829" w:rsidP="0098082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Quotes per activitat</w:t>
            </w:r>
          </w:p>
        </w:tc>
        <w:tc>
          <w:tcPr>
            <w:tcW w:w="1749" w:type="dxa"/>
          </w:tcPr>
          <w:p w:rsidR="00980829" w:rsidRDefault="00980829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80829" w:rsidTr="009C7A6D">
        <w:tc>
          <w:tcPr>
            <w:tcW w:w="3189" w:type="dxa"/>
            <w:tcBorders>
              <w:right w:val="single" w:sz="4" w:space="0" w:color="auto"/>
            </w:tcBorders>
          </w:tcPr>
          <w:p w:rsidR="00980829" w:rsidRPr="009C7A6D" w:rsidRDefault="00980829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Bibliografia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9" w:rsidRPr="009C7A6D" w:rsidRDefault="00980829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829" w:rsidRDefault="00980829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980829" w:rsidRDefault="00980829" w:rsidP="0098082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Quotes especials i donacions</w:t>
            </w:r>
          </w:p>
        </w:tc>
        <w:tc>
          <w:tcPr>
            <w:tcW w:w="1749" w:type="dxa"/>
          </w:tcPr>
          <w:p w:rsidR="00980829" w:rsidRDefault="00980829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8758C1" w:rsidTr="009C7A6D">
        <w:tc>
          <w:tcPr>
            <w:tcW w:w="3189" w:type="dxa"/>
            <w:tcBorders>
              <w:right w:val="single" w:sz="4" w:space="0" w:color="auto"/>
            </w:tcBorders>
          </w:tcPr>
          <w:p w:rsidR="008758C1" w:rsidRPr="009C7A6D" w:rsidRDefault="008758C1" w:rsidP="00980829">
            <w:pPr>
              <w:pStyle w:val="Ttol3"/>
              <w:rPr>
                <w:sz w:val="18"/>
              </w:rPr>
            </w:pPr>
            <w:r w:rsidRPr="009C7A6D">
              <w:rPr>
                <w:sz w:val="18"/>
              </w:rPr>
              <w:t>ALTRES DESPESES</w:t>
            </w:r>
          </w:p>
          <w:p w:rsidR="008758C1" w:rsidRPr="009C7A6D" w:rsidRDefault="008758C1" w:rsidP="00980829">
            <w:pPr>
              <w:jc w:val="both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C1" w:rsidRPr="009C7A6D" w:rsidRDefault="008758C1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8C1" w:rsidRDefault="008758C1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8758C1" w:rsidRDefault="008758C1" w:rsidP="0098082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Rifes</w:t>
            </w:r>
          </w:p>
        </w:tc>
        <w:tc>
          <w:tcPr>
            <w:tcW w:w="1749" w:type="dxa"/>
          </w:tcPr>
          <w:p w:rsidR="008758C1" w:rsidRDefault="008758C1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/>
              </w:rPr>
              <w:t>Personal (persones integrades a l’estructura de l’entitat)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3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9C7A6D" w:rsidRDefault="009C7A6D" w:rsidP="0098082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Vendes i altres ingressos puntuals</w:t>
            </w:r>
          </w:p>
        </w:tc>
        <w:tc>
          <w:tcPr>
            <w:tcW w:w="1749" w:type="dxa"/>
          </w:tcPr>
          <w:p w:rsidR="009C7A6D" w:rsidRDefault="009C7A6D" w:rsidP="00980829">
            <w:pPr>
              <w:pStyle w:val="Ttol3"/>
            </w:pPr>
          </w:p>
        </w:tc>
      </w:tr>
      <w:tr w:rsidR="009C7A6D" w:rsidTr="009C7A6D"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1"/>
              <w:rPr>
                <w:b/>
                <w:sz w:val="20"/>
              </w:rPr>
            </w:pPr>
            <w:r w:rsidRPr="009C7A6D">
              <w:rPr>
                <w:rFonts w:cs="Arial"/>
                <w:sz w:val="20"/>
              </w:rPr>
              <w:t>Contractació externa de personal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1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9C7A6D" w:rsidRDefault="009C7A6D" w:rsidP="0098082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Altres ingressos permanents</w:t>
            </w:r>
          </w:p>
        </w:tc>
        <w:tc>
          <w:tcPr>
            <w:tcW w:w="1749" w:type="dxa"/>
          </w:tcPr>
          <w:p w:rsidR="009C7A6D" w:rsidRPr="00B03C7F" w:rsidRDefault="009C7A6D" w:rsidP="00980829">
            <w:pPr>
              <w:pStyle w:val="Ttol1"/>
              <w:rPr>
                <w:b/>
                <w:sz w:val="20"/>
              </w:rPr>
            </w:pPr>
          </w:p>
        </w:tc>
      </w:tr>
      <w:tr w:rsidR="009C7A6D" w:rsidTr="009C7A6D"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1"/>
              <w:rPr>
                <w:b/>
                <w:sz w:val="20"/>
              </w:rPr>
            </w:pPr>
            <w:r w:rsidRPr="009C7A6D">
              <w:rPr>
                <w:b/>
                <w:sz w:val="20"/>
              </w:rPr>
              <w:t>Lloguers</w:t>
            </w:r>
          </w:p>
          <w:p w:rsidR="009C7A6D" w:rsidRPr="009C7A6D" w:rsidRDefault="009C7A6D" w:rsidP="00980829">
            <w:pPr>
              <w:pStyle w:val="Ttol1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9C7A6D" w:rsidRDefault="009C7A6D" w:rsidP="0098082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Subvenció Ajuntament</w:t>
            </w:r>
          </w:p>
        </w:tc>
        <w:tc>
          <w:tcPr>
            <w:tcW w:w="1749" w:type="dxa"/>
          </w:tcPr>
          <w:p w:rsid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Locals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25" w:type="dxa"/>
          </w:tcPr>
          <w:p w:rsid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9C7A6D" w:rsidRDefault="009C7A6D" w:rsidP="0098082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Altres subvencions</w:t>
            </w:r>
          </w:p>
        </w:tc>
        <w:tc>
          <w:tcPr>
            <w:tcW w:w="1749" w:type="dxa"/>
          </w:tcPr>
          <w:p w:rsidR="009C7A6D" w:rsidRDefault="009C7A6D" w:rsidP="00653C68">
            <w:pPr>
              <w:jc w:val="right"/>
              <w:rPr>
                <w:rFonts w:ascii="Verdana" w:hAnsi="Verdana" w:cs="Arial"/>
              </w:rPr>
            </w:pPr>
          </w:p>
        </w:tc>
      </w:tr>
      <w:tr w:rsidR="00653C68" w:rsidTr="009C7A6D">
        <w:tc>
          <w:tcPr>
            <w:tcW w:w="3189" w:type="dxa"/>
            <w:tcBorders>
              <w:right w:val="single" w:sz="4" w:space="0" w:color="auto"/>
            </w:tcBorders>
          </w:tcPr>
          <w:p w:rsidR="00653C68" w:rsidRPr="009C7A6D" w:rsidRDefault="00653C68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Màquines i altres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68" w:rsidRPr="009C7A6D" w:rsidRDefault="00653C68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25" w:type="dxa"/>
          </w:tcPr>
          <w:p w:rsidR="00653C68" w:rsidRDefault="00653C68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653C68" w:rsidRPr="00653C68" w:rsidRDefault="00653C68" w:rsidP="00980829">
            <w:pPr>
              <w:jc w:val="both"/>
              <w:rPr>
                <w:rFonts w:ascii="Verdana" w:hAnsi="Verdana" w:cs="Arial"/>
                <w:b/>
              </w:rPr>
            </w:pPr>
            <w:r w:rsidRPr="00653C68">
              <w:rPr>
                <w:rFonts w:ascii="Verdana" w:hAnsi="Verdana" w:cs="Arial"/>
                <w:b/>
              </w:rPr>
              <w:t xml:space="preserve">TOTAL </w:t>
            </w:r>
            <w:r>
              <w:rPr>
                <w:rFonts w:ascii="Verdana" w:hAnsi="Verdana" w:cs="Arial"/>
                <w:b/>
              </w:rPr>
              <w:t xml:space="preserve">IMPORT </w:t>
            </w:r>
            <w:r w:rsidRPr="00653C68">
              <w:rPr>
                <w:rFonts w:ascii="Verdana" w:hAnsi="Verdana" w:cs="Arial"/>
                <w:b/>
              </w:rPr>
              <w:t>INGRESSOS</w:t>
            </w:r>
          </w:p>
        </w:tc>
        <w:tc>
          <w:tcPr>
            <w:tcW w:w="1749" w:type="dxa"/>
          </w:tcPr>
          <w:p w:rsidR="00653C68" w:rsidRPr="00653C68" w:rsidRDefault="00653C68" w:rsidP="00653C68">
            <w:pPr>
              <w:jc w:val="right"/>
              <w:rPr>
                <w:rFonts w:ascii="Verdana" w:hAnsi="Verdana" w:cs="Arial"/>
                <w:b/>
              </w:rPr>
            </w:pPr>
            <w:r w:rsidRPr="00653C68">
              <w:rPr>
                <w:rFonts w:ascii="Verdana" w:hAnsi="Verdana" w:cs="Arial"/>
                <w:b/>
              </w:rPr>
              <w:t>EUROS</w:t>
            </w:r>
          </w:p>
        </w:tc>
      </w:tr>
      <w:tr w:rsidR="009C7A6D" w:rsidRPr="00653C68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1"/>
              <w:rPr>
                <w:b/>
                <w:sz w:val="20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1"/>
              <w:rPr>
                <w:b/>
                <w:sz w:val="20"/>
              </w:rPr>
            </w:pPr>
            <w:r w:rsidRPr="009C7A6D">
              <w:rPr>
                <w:b/>
                <w:sz w:val="20"/>
              </w:rPr>
              <w:t>Transports</w:t>
            </w:r>
          </w:p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Materials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Viatges de grups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1"/>
              <w:rPr>
                <w:b/>
                <w:sz w:val="20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/>
                <w:b/>
              </w:rPr>
              <w:t>Reparacions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Materials i equips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1"/>
              <w:rPr>
                <w:b/>
                <w:sz w:val="20"/>
              </w:rPr>
            </w:pPr>
            <w:r w:rsidRPr="009C7A6D">
              <w:rPr>
                <w:b/>
                <w:sz w:val="20"/>
              </w:rPr>
              <w:t>Subministraments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1"/>
              <w:rPr>
                <w:b/>
                <w:sz w:val="20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Neteja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1"/>
              <w:rPr>
                <w:b/>
                <w:sz w:val="20"/>
              </w:rPr>
            </w:pPr>
            <w:r w:rsidRPr="009C7A6D">
              <w:rPr>
                <w:rFonts w:cs="Arial"/>
                <w:sz w:val="20"/>
              </w:rPr>
              <w:t>Electricitat i combustibles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1"/>
              <w:rPr>
                <w:b/>
                <w:sz w:val="20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Material d’oficina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Altres materials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/>
                <w:b/>
              </w:rPr>
              <w:t>Comunicacions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Telèfons i correus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1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1"/>
              <w:rPr>
                <w:b/>
                <w:sz w:val="20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/>
              </w:rPr>
              <w:t>Impremta i publicitat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Visites culturals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1"/>
              <w:rPr>
                <w:sz w:val="20"/>
              </w:rPr>
            </w:pPr>
            <w:r w:rsidRPr="009C7A6D">
              <w:rPr>
                <w:rFonts w:cs="Arial"/>
                <w:sz w:val="20"/>
              </w:rPr>
              <w:t>Despeses de representació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pStyle w:val="Ttol1"/>
              <w:rPr>
                <w:sz w:val="20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Assegurances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Quotes pagades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Subscripcions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Altres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</w:rPr>
              <w:t>Imprevistos (fins a un 2% del total)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</w:p>
        </w:tc>
      </w:tr>
      <w:tr w:rsidR="009C7A6D" w:rsidTr="009C7A6D">
        <w:trPr>
          <w:gridAfter w:val="3"/>
          <w:wAfter w:w="4406" w:type="dxa"/>
        </w:trPr>
        <w:tc>
          <w:tcPr>
            <w:tcW w:w="3189" w:type="dxa"/>
            <w:tcBorders>
              <w:right w:val="single" w:sz="4" w:space="0" w:color="auto"/>
            </w:tcBorders>
          </w:tcPr>
          <w:p w:rsidR="009C7A6D" w:rsidRPr="009C7A6D" w:rsidRDefault="009C7A6D" w:rsidP="00980829">
            <w:pPr>
              <w:jc w:val="both"/>
              <w:rPr>
                <w:rFonts w:ascii="Verdana" w:hAnsi="Verdana" w:cs="Arial"/>
              </w:rPr>
            </w:pPr>
            <w:r w:rsidRPr="009C7A6D">
              <w:rPr>
                <w:rFonts w:ascii="Verdana" w:hAnsi="Verdana" w:cs="Arial"/>
                <w:b/>
              </w:rPr>
              <w:t>TOTAL IMPORT</w:t>
            </w:r>
            <w:r w:rsidR="00653C68">
              <w:rPr>
                <w:rFonts w:ascii="Verdana" w:hAnsi="Verdana" w:cs="Arial"/>
                <w:b/>
              </w:rPr>
              <w:t xml:space="preserve"> DESPESES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D" w:rsidRPr="00653C68" w:rsidRDefault="00653C68" w:rsidP="00653C68">
            <w:pPr>
              <w:jc w:val="right"/>
              <w:rPr>
                <w:rFonts w:ascii="Verdana" w:hAnsi="Verdana" w:cs="Arial"/>
                <w:b/>
              </w:rPr>
            </w:pPr>
            <w:r w:rsidRPr="00653C68">
              <w:rPr>
                <w:rFonts w:ascii="Verdana" w:hAnsi="Verdana" w:cs="Arial"/>
                <w:b/>
              </w:rPr>
              <w:t>EUROS</w:t>
            </w:r>
          </w:p>
        </w:tc>
      </w:tr>
    </w:tbl>
    <w:p w:rsidR="00631BB5" w:rsidRDefault="00631BB5">
      <w:pPr>
        <w:jc w:val="both"/>
        <w:rPr>
          <w:rFonts w:ascii="Verdana" w:hAnsi="Verdana" w:cs="Arial"/>
        </w:rPr>
      </w:pPr>
    </w:p>
    <w:p w:rsidR="00631BB5" w:rsidRDefault="00631BB5">
      <w:pPr>
        <w:rPr>
          <w:rFonts w:ascii="Verdana" w:hAnsi="Verdana" w:cs="Arial"/>
        </w:rPr>
      </w:pPr>
    </w:p>
    <w:p w:rsidR="00631BB5" w:rsidRDefault="00631BB5">
      <w:pPr>
        <w:rPr>
          <w:rFonts w:ascii="Verdana" w:hAnsi="Verdana" w:cs="Arial"/>
        </w:rPr>
      </w:pPr>
    </w:p>
    <w:tbl>
      <w:tblPr>
        <w:tblStyle w:val="Taulaambq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4536"/>
        <w:gridCol w:w="2318"/>
      </w:tblGrid>
      <w:tr w:rsidR="00653C68" w:rsidTr="00653C68">
        <w:trPr>
          <w:trHeight w:val="692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653C68" w:rsidRDefault="00653C6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TOTAL DESPESES</w:t>
            </w:r>
          </w:p>
        </w:tc>
        <w:tc>
          <w:tcPr>
            <w:tcW w:w="2318" w:type="dxa"/>
          </w:tcPr>
          <w:p w:rsidR="00653C68" w:rsidRDefault="00653C68">
            <w:pPr>
              <w:rPr>
                <w:rFonts w:ascii="Verdana" w:hAnsi="Verdana" w:cs="Arial"/>
              </w:rPr>
            </w:pPr>
          </w:p>
        </w:tc>
      </w:tr>
      <w:tr w:rsidR="00653C68" w:rsidTr="00653C68">
        <w:trPr>
          <w:trHeight w:val="702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653C68" w:rsidRDefault="00653C6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DIFERÈNCIA (INGRESSSOS – DESPESES</w:t>
            </w:r>
          </w:p>
        </w:tc>
        <w:tc>
          <w:tcPr>
            <w:tcW w:w="2318" w:type="dxa"/>
          </w:tcPr>
          <w:p w:rsidR="00653C68" w:rsidRDefault="00653C68">
            <w:pPr>
              <w:rPr>
                <w:rFonts w:ascii="Verdana" w:hAnsi="Verdana" w:cs="Arial"/>
              </w:rPr>
            </w:pPr>
          </w:p>
        </w:tc>
      </w:tr>
      <w:tr w:rsidR="00653C68" w:rsidTr="00653C68">
        <w:trPr>
          <w:trHeight w:val="756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653C68" w:rsidRDefault="00653C6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SUBVENCIÓ SOL·LICITADA</w:t>
            </w:r>
          </w:p>
        </w:tc>
        <w:tc>
          <w:tcPr>
            <w:tcW w:w="2318" w:type="dxa"/>
          </w:tcPr>
          <w:p w:rsidR="00653C68" w:rsidRDefault="00653C68">
            <w:pPr>
              <w:rPr>
                <w:rFonts w:ascii="Verdana" w:hAnsi="Verdana" w:cs="Arial"/>
              </w:rPr>
            </w:pPr>
          </w:p>
        </w:tc>
      </w:tr>
    </w:tbl>
    <w:p w:rsidR="00653C68" w:rsidRDefault="00653C68">
      <w:pPr>
        <w:ind w:left="1416" w:firstLine="708"/>
        <w:rPr>
          <w:rFonts w:ascii="Verdana" w:hAnsi="Verdana" w:cs="Arial"/>
        </w:rPr>
      </w:pPr>
    </w:p>
    <w:sectPr w:rsidR="00653C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304" w:bottom="709" w:left="1588" w:header="708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63" w:rsidRDefault="00CE5C63">
      <w:r>
        <w:separator/>
      </w:r>
    </w:p>
  </w:endnote>
  <w:endnote w:type="continuationSeparator" w:id="0">
    <w:p w:rsidR="00CE5C63" w:rsidRDefault="00C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B5" w:rsidRDefault="00631BB5">
    <w:pPr>
      <w:pStyle w:val="Peu"/>
      <w:tabs>
        <w:tab w:val="clear" w:pos="8504"/>
        <w:tab w:val="right" w:pos="9000"/>
      </w:tabs>
    </w:pPr>
    <w:r>
      <w:tab/>
    </w:r>
    <w:r w:rsidRPr="00634241">
      <w:rPr>
        <w:rStyle w:val="Nmerodepgina"/>
        <w:rFonts w:ascii="Verdana" w:hAnsi="Verdana"/>
        <w:sz w:val="16"/>
        <w:szCs w:val="16"/>
      </w:rPr>
      <w:fldChar w:fldCharType="begin"/>
    </w:r>
    <w:r w:rsidRPr="00634241">
      <w:rPr>
        <w:rStyle w:val="Nmerodepgina"/>
        <w:rFonts w:ascii="Verdana" w:hAnsi="Verdana"/>
        <w:sz w:val="16"/>
        <w:szCs w:val="16"/>
        <w:lang w:val="pt-BR"/>
      </w:rPr>
      <w:instrText xml:space="preserve"> PAGE </w:instrText>
    </w:r>
    <w:r w:rsidRPr="00634241">
      <w:rPr>
        <w:rStyle w:val="Nmerodepgina"/>
        <w:rFonts w:ascii="Verdana" w:hAnsi="Verdana"/>
        <w:sz w:val="16"/>
        <w:szCs w:val="16"/>
      </w:rPr>
      <w:fldChar w:fldCharType="separate"/>
    </w:r>
    <w:r w:rsidR="00340901">
      <w:rPr>
        <w:rStyle w:val="Nmerodepgina"/>
        <w:rFonts w:ascii="Verdana" w:hAnsi="Verdana"/>
        <w:noProof/>
        <w:sz w:val="16"/>
        <w:szCs w:val="16"/>
        <w:lang w:val="pt-BR"/>
      </w:rPr>
      <w:t>2</w:t>
    </w:r>
    <w:r w:rsidRPr="00634241">
      <w:rPr>
        <w:rStyle w:val="Nmerodepgina"/>
        <w:rFonts w:ascii="Verdana" w:hAnsi="Verdana"/>
        <w:sz w:val="16"/>
        <w:szCs w:val="16"/>
      </w:rPr>
      <w:fldChar w:fldCharType="end"/>
    </w:r>
    <w:r w:rsidR="00634241" w:rsidRPr="00634241">
      <w:rPr>
        <w:rStyle w:val="Nmerodepgina"/>
        <w:rFonts w:ascii="Verdana" w:hAnsi="Verdana"/>
        <w:sz w:val="16"/>
        <w:szCs w:val="16"/>
        <w:lang w:val="pt-BR"/>
      </w:rPr>
      <w:t xml:space="preserve"> / </w:t>
    </w:r>
    <w:r w:rsidR="00634241" w:rsidRPr="00634241">
      <w:rPr>
        <w:rStyle w:val="Nmerodepgina"/>
        <w:rFonts w:ascii="Verdana" w:hAnsi="Verdana"/>
        <w:sz w:val="16"/>
        <w:szCs w:val="16"/>
      </w:rPr>
      <w:fldChar w:fldCharType="begin"/>
    </w:r>
    <w:r w:rsidR="00634241" w:rsidRPr="00634241">
      <w:rPr>
        <w:rStyle w:val="Nmerodepgina"/>
        <w:rFonts w:ascii="Verdana" w:hAnsi="Verdana"/>
        <w:sz w:val="16"/>
        <w:szCs w:val="16"/>
        <w:lang w:val="pt-BR"/>
      </w:rPr>
      <w:instrText xml:space="preserve"> NUMPAGES </w:instrText>
    </w:r>
    <w:r w:rsidR="00634241" w:rsidRPr="00634241">
      <w:rPr>
        <w:rStyle w:val="Nmerodepgina"/>
        <w:rFonts w:ascii="Verdana" w:hAnsi="Verdana"/>
        <w:sz w:val="16"/>
        <w:szCs w:val="16"/>
      </w:rPr>
      <w:fldChar w:fldCharType="separate"/>
    </w:r>
    <w:r w:rsidR="00340901">
      <w:rPr>
        <w:rStyle w:val="Nmerodepgina"/>
        <w:rFonts w:ascii="Verdana" w:hAnsi="Verdana"/>
        <w:noProof/>
        <w:sz w:val="16"/>
        <w:szCs w:val="16"/>
        <w:lang w:val="pt-BR"/>
      </w:rPr>
      <w:t>5</w:t>
    </w:r>
    <w:r w:rsidR="00634241" w:rsidRPr="00634241">
      <w:rPr>
        <w:rStyle w:val="Nmerodepgina"/>
        <w:rFonts w:ascii="Verdana" w:hAnsi="Verdana"/>
        <w:sz w:val="16"/>
        <w:szCs w:val="16"/>
      </w:rPr>
      <w:fldChar w:fldCharType="end"/>
    </w:r>
    <w:r w:rsidRPr="001F5576">
      <w:rPr>
        <w:rStyle w:val="Nmerodepgina"/>
        <w:sz w:val="10"/>
        <w:szCs w:val="10"/>
        <w:lang w:val="pt-BR"/>
      </w:rPr>
      <w:tab/>
    </w:r>
    <w:r w:rsidR="00126F71" w:rsidRPr="00223180">
      <w:rPr>
        <w:rFonts w:ascii="Verdana" w:hAnsi="Verdana"/>
        <w:sz w:val="10"/>
        <w:szCs w:val="10"/>
      </w:rPr>
      <w:fldChar w:fldCharType="begin"/>
    </w:r>
    <w:r w:rsidR="00126F71" w:rsidRPr="00223180">
      <w:rPr>
        <w:rFonts w:ascii="Verdana" w:hAnsi="Verdana"/>
        <w:sz w:val="10"/>
        <w:szCs w:val="10"/>
      </w:rPr>
      <w:instrText xml:space="preserve"> FILENAME </w:instrText>
    </w:r>
    <w:r w:rsidR="00126F71" w:rsidRPr="00223180">
      <w:rPr>
        <w:rFonts w:ascii="Verdana" w:hAnsi="Verdana"/>
        <w:sz w:val="10"/>
        <w:szCs w:val="10"/>
      </w:rPr>
      <w:fldChar w:fldCharType="separate"/>
    </w:r>
    <w:r w:rsidR="004A7EE2">
      <w:rPr>
        <w:rFonts w:ascii="Verdana" w:hAnsi="Verdana"/>
        <w:noProof/>
        <w:sz w:val="10"/>
        <w:szCs w:val="10"/>
      </w:rPr>
      <w:t>1.12.1 Annex no esportives subvencions nominals per entitats 2024</w:t>
    </w:r>
    <w:r w:rsidR="00126F71" w:rsidRPr="00223180">
      <w:rPr>
        <w:rFonts w:ascii="Verdana" w:hAnsi="Verdana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B5" w:rsidRDefault="00631BB5">
    <w:pPr>
      <w:pStyle w:val="Peu"/>
      <w:tabs>
        <w:tab w:val="clear" w:pos="8504"/>
        <w:tab w:val="right" w:pos="9072"/>
      </w:tabs>
    </w:pPr>
    <w:r>
      <w:rPr>
        <w:rFonts w:ascii="Verdana" w:hAnsi="Verdana"/>
        <w:sz w:val="14"/>
      </w:rPr>
      <w:t>Passeig Tolrà, 1 · 08211 Castellar del Vallès · Tel. 93 714 40 40 · Fax. 93 714 40 93</w:t>
    </w:r>
    <w:r>
      <w:rPr>
        <w:rFonts w:ascii="Verdana" w:hAnsi="Verdana"/>
        <w:sz w:val="16"/>
      </w:rPr>
      <w:tab/>
    </w:r>
    <w:r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>
      <w:rPr>
        <w:rFonts w:ascii="Verdana" w:hAnsi="Verdana"/>
        <w:sz w:val="8"/>
      </w:rPr>
      <w:fldChar w:fldCharType="separate"/>
    </w:r>
    <w:r>
      <w:rPr>
        <w:rFonts w:ascii="Verdana" w:hAnsi="Verdana"/>
        <w:noProof/>
        <w:sz w:val="8"/>
      </w:rPr>
      <w:t>- Annex no esportives1</w:t>
    </w:r>
    <w:r>
      <w:rPr>
        <w:rFonts w:ascii="Verdana" w:hAnsi="Verdana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63" w:rsidRDefault="00CE5C63">
      <w:r>
        <w:separator/>
      </w:r>
    </w:p>
  </w:footnote>
  <w:footnote w:type="continuationSeparator" w:id="0">
    <w:p w:rsidR="00CE5C63" w:rsidRDefault="00CE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B5" w:rsidRDefault="004D6A9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-111760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B5" w:rsidRDefault="004D6A9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40640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DF3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 w15:restartNumberingAfterBreak="0">
    <w:nsid w:val="062B49F6"/>
    <w:multiLevelType w:val="hybridMultilevel"/>
    <w:tmpl w:val="6DB890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9FE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3" w15:restartNumberingAfterBreak="0">
    <w:nsid w:val="1B1D6D56"/>
    <w:multiLevelType w:val="hybridMultilevel"/>
    <w:tmpl w:val="058E6954"/>
    <w:lvl w:ilvl="0" w:tplc="E930742A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B173D51"/>
    <w:multiLevelType w:val="singleLevel"/>
    <w:tmpl w:val="8D2078F4"/>
    <w:lvl w:ilvl="0">
      <w:start w:val="2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00"/>
    <w:rsid w:val="000922A0"/>
    <w:rsid w:val="000B7CB4"/>
    <w:rsid w:val="00114281"/>
    <w:rsid w:val="00126F71"/>
    <w:rsid w:val="001F5576"/>
    <w:rsid w:val="00223180"/>
    <w:rsid w:val="002C72AA"/>
    <w:rsid w:val="002D7E76"/>
    <w:rsid w:val="002E3401"/>
    <w:rsid w:val="00303F56"/>
    <w:rsid w:val="00310721"/>
    <w:rsid w:val="00340901"/>
    <w:rsid w:val="00392F12"/>
    <w:rsid w:val="00401ACC"/>
    <w:rsid w:val="00413F74"/>
    <w:rsid w:val="00417A03"/>
    <w:rsid w:val="00486578"/>
    <w:rsid w:val="00491F7F"/>
    <w:rsid w:val="004A0CAB"/>
    <w:rsid w:val="004A7EE2"/>
    <w:rsid w:val="004D6340"/>
    <w:rsid w:val="004D6A9B"/>
    <w:rsid w:val="0051089D"/>
    <w:rsid w:val="00530E8A"/>
    <w:rsid w:val="00556E1D"/>
    <w:rsid w:val="005F6B74"/>
    <w:rsid w:val="00605BC1"/>
    <w:rsid w:val="00631BB5"/>
    <w:rsid w:val="00634241"/>
    <w:rsid w:val="006369E3"/>
    <w:rsid w:val="00653C68"/>
    <w:rsid w:val="00653F25"/>
    <w:rsid w:val="00693CF5"/>
    <w:rsid w:val="0083070C"/>
    <w:rsid w:val="00835C0B"/>
    <w:rsid w:val="00874C1B"/>
    <w:rsid w:val="008758C1"/>
    <w:rsid w:val="009570B3"/>
    <w:rsid w:val="00980829"/>
    <w:rsid w:val="009C7A6D"/>
    <w:rsid w:val="00A10549"/>
    <w:rsid w:val="00A35D3E"/>
    <w:rsid w:val="00A71A46"/>
    <w:rsid w:val="00B03C7F"/>
    <w:rsid w:val="00B13B20"/>
    <w:rsid w:val="00B70239"/>
    <w:rsid w:val="00BC6D51"/>
    <w:rsid w:val="00BD2097"/>
    <w:rsid w:val="00C2085C"/>
    <w:rsid w:val="00CE5C63"/>
    <w:rsid w:val="00CF1467"/>
    <w:rsid w:val="00D6114C"/>
    <w:rsid w:val="00DF1C00"/>
    <w:rsid w:val="00FD09A8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14F1A2B"/>
  <w15:docId w15:val="{AB79453C-58DA-474B-85ED-8869063D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Verdana" w:hAnsi="Verdana"/>
      <w:sz w:val="24"/>
    </w:rPr>
  </w:style>
  <w:style w:type="paragraph" w:styleId="Ttol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  <w:sz w:val="24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</w:rPr>
  </w:style>
  <w:style w:type="paragraph" w:styleId="Ttol4">
    <w:name w:val="heading 4"/>
    <w:basedOn w:val="Normal"/>
    <w:next w:val="Normal"/>
    <w:qFormat/>
    <w:pPr>
      <w:keepNext/>
      <w:spacing w:after="60"/>
      <w:outlineLvl w:val="3"/>
    </w:pPr>
    <w:rPr>
      <w:rFonts w:ascii="Verdana" w:hAnsi="Verdana"/>
      <w:b/>
      <w:bCs/>
    </w:rPr>
  </w:style>
  <w:style w:type="paragraph" w:styleId="Ttol6">
    <w:name w:val="heading 6"/>
    <w:basedOn w:val="Normal"/>
    <w:next w:val="Normal"/>
    <w:qFormat/>
    <w:pPr>
      <w:keepNext/>
      <w:spacing w:line="360" w:lineRule="auto"/>
      <w:outlineLvl w:val="5"/>
    </w:pPr>
    <w:rPr>
      <w:rFonts w:ascii="Verdana" w:hAnsi="Verdana" w:cs="Arial"/>
      <w:b/>
      <w:bCs/>
      <w:sz w:val="22"/>
      <w:szCs w:val="24"/>
    </w:rPr>
  </w:style>
  <w:style w:type="paragraph" w:styleId="Ttol7">
    <w:name w:val="heading 7"/>
    <w:basedOn w:val="Normal"/>
    <w:next w:val="Normal"/>
    <w:qFormat/>
    <w:pPr>
      <w:autoSpaceDE w:val="0"/>
      <w:autoSpaceDN w:val="0"/>
      <w:adjustRightInd w:val="0"/>
      <w:outlineLvl w:val="6"/>
    </w:pPr>
    <w:rPr>
      <w:rFonts w:ascii="Arial,Bold" w:hAnsi="Arial,Bold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pPr>
      <w:jc w:val="both"/>
    </w:pPr>
    <w:rPr>
      <w:rFonts w:ascii="Verdana" w:hAnsi="Verdana"/>
    </w:rPr>
  </w:style>
  <w:style w:type="paragraph" w:styleId="Textindependent2">
    <w:name w:val="Body Text 2"/>
    <w:basedOn w:val="Normal"/>
    <w:pPr>
      <w:jc w:val="both"/>
    </w:pPr>
    <w:rPr>
      <w:rFonts w:ascii="Verdana" w:hAnsi="Verdana"/>
      <w:sz w:val="16"/>
    </w:rPr>
  </w:style>
  <w:style w:type="paragraph" w:styleId="Subttol">
    <w:name w:val="Subtitle"/>
    <w:basedOn w:val="Normal"/>
    <w:qFormat/>
    <w:pPr>
      <w:autoSpaceDE w:val="0"/>
      <w:autoSpaceDN w:val="0"/>
      <w:adjustRightInd w:val="0"/>
      <w:spacing w:after="60"/>
      <w:jc w:val="both"/>
    </w:pPr>
    <w:rPr>
      <w:rFonts w:ascii="Verdana" w:hAnsi="Verdana"/>
      <w:b/>
      <w:bCs/>
      <w:sz w:val="16"/>
    </w:rPr>
  </w:style>
  <w:style w:type="paragraph" w:styleId="Sagniadetextindependent">
    <w:name w:val="Body Text Indent"/>
    <w:basedOn w:val="Normal"/>
    <w:pPr>
      <w:spacing w:after="60"/>
      <w:ind w:left="284" w:hanging="284"/>
      <w:jc w:val="both"/>
    </w:pPr>
    <w:rPr>
      <w:rFonts w:ascii="Verdana" w:hAnsi="Verdana"/>
      <w:sz w:val="16"/>
    </w:rPr>
  </w:style>
  <w:style w:type="paragraph" w:styleId="Sagniadetextindependent2">
    <w:name w:val="Body Text Indent 2"/>
    <w:basedOn w:val="Normal"/>
    <w:pPr>
      <w:spacing w:after="60"/>
      <w:ind w:left="284"/>
      <w:jc w:val="both"/>
    </w:pPr>
    <w:rPr>
      <w:rFonts w:ascii="Verdana" w:hAnsi="Verdana"/>
      <w:sz w:val="16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unto">
    <w:name w:val="Punto"/>
    <w:basedOn w:val="Normal"/>
    <w:pPr>
      <w:keepLines/>
      <w:spacing w:before="120" w:after="120" w:line="360" w:lineRule="auto"/>
      <w:jc w:val="both"/>
    </w:pPr>
    <w:rPr>
      <w:rFonts w:ascii="Arial" w:hAnsi="Arial" w:cs="Arial"/>
    </w:rPr>
  </w:style>
  <w:style w:type="paragraph" w:styleId="Sagniadetextindependent3">
    <w:name w:val="Body Text Indent 3"/>
    <w:basedOn w:val="Normal"/>
    <w:pPr>
      <w:spacing w:after="60"/>
      <w:ind w:left="426"/>
      <w:jc w:val="both"/>
    </w:pPr>
    <w:rPr>
      <w:rFonts w:ascii="Verdana" w:hAnsi="Verdana"/>
      <w:sz w:val="16"/>
    </w:rPr>
  </w:style>
  <w:style w:type="character" w:styleId="Nmerodepgina">
    <w:name w:val="page number"/>
    <w:basedOn w:val="Tipusdelletraperdefectedelpargraf"/>
  </w:style>
  <w:style w:type="table" w:styleId="Taulaambquadrcula">
    <w:name w:val="Table Grid"/>
    <w:basedOn w:val="Taulanormal"/>
    <w:rsid w:val="002C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495F-6AC7-4D43-8A11-B86B64F9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Sr</vt:lpstr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Jaume Usall</cp:lastModifiedBy>
  <cp:revision>8</cp:revision>
  <cp:lastPrinted>2008-04-14T13:14:00Z</cp:lastPrinted>
  <dcterms:created xsi:type="dcterms:W3CDTF">2023-04-25T17:41:00Z</dcterms:created>
  <dcterms:modified xsi:type="dcterms:W3CDTF">2024-04-11T07:44:00Z</dcterms:modified>
</cp:coreProperties>
</file>