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2440A36" w14:textId="2333793B" w:rsidR="000D5DE6" w:rsidRDefault="001B4851" w:rsidP="00AA788E">
      <w:pPr>
        <w:jc w:val="both"/>
        <w:rPr>
          <w:rFonts w:ascii="Verdana" w:hAnsi="Verdana" w:cs="Arial"/>
          <w:b/>
          <w:sz w:val="20"/>
          <w:szCs w:val="20"/>
        </w:rPr>
      </w:pPr>
      <w:r w:rsidRPr="00DE4212">
        <w:rPr>
          <w:rFonts w:ascii="Verdana" w:hAnsi="Verdana" w:cs="Arial"/>
          <w:b/>
          <w:sz w:val="20"/>
          <w:szCs w:val="20"/>
        </w:rPr>
        <w:t>BASES REGULADORES DEL PROCÉS DE SELECCIÓ, MITJANÇANT SISTEMA CONCU</w:t>
      </w:r>
      <w:r w:rsidR="001C5CA8">
        <w:rPr>
          <w:rFonts w:ascii="Verdana" w:hAnsi="Verdana" w:cs="Arial"/>
          <w:b/>
          <w:sz w:val="20"/>
          <w:szCs w:val="20"/>
        </w:rPr>
        <w:t>R</w:t>
      </w:r>
      <w:bookmarkStart w:id="0" w:name="_GoBack"/>
      <w:bookmarkEnd w:id="0"/>
      <w:r w:rsidRPr="00DE4212">
        <w:rPr>
          <w:rFonts w:ascii="Verdana" w:hAnsi="Verdana" w:cs="Arial"/>
          <w:b/>
          <w:sz w:val="20"/>
          <w:szCs w:val="20"/>
        </w:rPr>
        <w:t>S OPOSICIÓ LLIURE, D’UN/A PROFESSOR/A DE MÚSICA (ESPECIALITAT BATERIA</w:t>
      </w:r>
      <w:r w:rsidR="00DE4212" w:rsidRPr="00DE4212">
        <w:rPr>
          <w:rFonts w:ascii="Verdana" w:hAnsi="Verdana" w:cs="Arial"/>
          <w:b/>
          <w:sz w:val="20"/>
          <w:szCs w:val="20"/>
        </w:rPr>
        <w:t xml:space="preserve"> I PERCUSSIÓ</w:t>
      </w:r>
      <w:r w:rsidRPr="00DE4212">
        <w:rPr>
          <w:rFonts w:ascii="Verdana" w:hAnsi="Verdana" w:cs="Arial"/>
          <w:b/>
          <w:sz w:val="20"/>
          <w:szCs w:val="20"/>
        </w:rPr>
        <w:t>) EN SUBSTITUCIÓ DE LA TITULAR DEL LLOC DE TREBALL I FINS LA SEVA REINCORPORACIÓ.</w:t>
      </w:r>
    </w:p>
    <w:p w14:paraId="3748AAC3" w14:textId="77777777" w:rsidR="001B4851" w:rsidRDefault="001B4851" w:rsidP="001B4851">
      <w:pPr>
        <w:rPr>
          <w:rFonts w:ascii="Verdana" w:hAnsi="Verdana" w:cs="Arial"/>
          <w:b/>
          <w:sz w:val="20"/>
          <w:szCs w:val="20"/>
        </w:rPr>
      </w:pPr>
    </w:p>
    <w:p w14:paraId="79CBB91A" w14:textId="77777777" w:rsidR="001B4851" w:rsidRDefault="001B4851" w:rsidP="001B4851">
      <w:pPr>
        <w:jc w:val="both"/>
        <w:rPr>
          <w:rFonts w:ascii="Verdana" w:hAnsi="Verdana" w:cs="Arial"/>
          <w:b/>
          <w:sz w:val="20"/>
          <w:szCs w:val="20"/>
        </w:rPr>
      </w:pPr>
      <w:r>
        <w:rPr>
          <w:rFonts w:ascii="Verdana" w:hAnsi="Verdana" w:cs="Arial"/>
          <w:b/>
          <w:sz w:val="20"/>
          <w:szCs w:val="20"/>
        </w:rPr>
        <w:t>1. Objecte de la convocatòria.</w:t>
      </w:r>
    </w:p>
    <w:p w14:paraId="1789187A" w14:textId="77777777" w:rsidR="001B4851" w:rsidRDefault="001B4851" w:rsidP="001B4851">
      <w:pPr>
        <w:jc w:val="both"/>
        <w:rPr>
          <w:rFonts w:ascii="Verdana" w:hAnsi="Verdana" w:cs="Arial"/>
          <w:sz w:val="20"/>
          <w:szCs w:val="20"/>
        </w:rPr>
      </w:pPr>
    </w:p>
    <w:p w14:paraId="017CC7E2" w14:textId="77777777" w:rsidR="001B4851" w:rsidRDefault="001B4851" w:rsidP="00087876">
      <w:pPr>
        <w:jc w:val="both"/>
        <w:rPr>
          <w:rFonts w:ascii="Verdana" w:hAnsi="Verdana" w:cs="Arial"/>
          <w:sz w:val="20"/>
          <w:szCs w:val="20"/>
        </w:rPr>
      </w:pPr>
      <w:r>
        <w:rPr>
          <w:rFonts w:ascii="Verdana" w:hAnsi="Verdana" w:cs="Arial"/>
          <w:sz w:val="20"/>
          <w:szCs w:val="20"/>
        </w:rPr>
        <w:t xml:space="preserve">L’objecte d’aquesta convocatòria és la selecció d’un/a professor/a de música (especialitat bateria), </w:t>
      </w:r>
      <w:r w:rsidRPr="00EC5745">
        <w:rPr>
          <w:rFonts w:ascii="Verdana" w:hAnsi="Verdana" w:cs="Arial"/>
          <w:sz w:val="20"/>
          <w:szCs w:val="20"/>
        </w:rPr>
        <w:t xml:space="preserve">en règim </w:t>
      </w:r>
      <w:r w:rsidR="00EC5745" w:rsidRPr="00EC5745">
        <w:rPr>
          <w:rFonts w:ascii="Verdana" w:hAnsi="Verdana" w:cs="Arial"/>
          <w:sz w:val="20"/>
          <w:szCs w:val="20"/>
        </w:rPr>
        <w:t>laboral temporal a</w:t>
      </w:r>
      <w:r w:rsidRPr="00EC5745">
        <w:rPr>
          <w:rFonts w:ascii="Verdana" w:hAnsi="Verdana" w:cs="Arial"/>
          <w:sz w:val="20"/>
          <w:szCs w:val="20"/>
        </w:rPr>
        <w:t xml:space="preserve"> temps parcial, en substitució de la titular del lloc de treball fins la seva reincorporació.</w:t>
      </w:r>
    </w:p>
    <w:p w14:paraId="2B0CC820" w14:textId="77777777" w:rsidR="001B4851" w:rsidRDefault="001B4851" w:rsidP="00087876">
      <w:pPr>
        <w:jc w:val="both"/>
        <w:rPr>
          <w:rFonts w:ascii="Verdana" w:hAnsi="Verdana" w:cs="Arial"/>
          <w:sz w:val="20"/>
          <w:szCs w:val="20"/>
        </w:rPr>
      </w:pPr>
    </w:p>
    <w:p w14:paraId="24662EBF" w14:textId="77777777" w:rsidR="001B4851" w:rsidRDefault="001B4851" w:rsidP="001B4851">
      <w:pPr>
        <w:pStyle w:val="Ttulo1"/>
        <w:jc w:val="both"/>
      </w:pPr>
      <w:r>
        <w:rPr>
          <w:rFonts w:ascii="Verdana" w:hAnsi="Verdana" w:cs="Arial"/>
          <w:b w:val="0"/>
          <w:sz w:val="20"/>
          <w:szCs w:val="20"/>
          <w:lang w:val="ca-ES"/>
        </w:rPr>
        <w:t>Les condicions del lloc de treball són les següents:</w:t>
      </w:r>
    </w:p>
    <w:p w14:paraId="7F1C206D" w14:textId="77777777" w:rsidR="001B4851" w:rsidRDefault="001B4851" w:rsidP="001B4851">
      <w:pPr>
        <w:pStyle w:val="Ttulo1"/>
        <w:jc w:val="both"/>
        <w:rPr>
          <w:rFonts w:ascii="Verdana" w:hAnsi="Verdana" w:cs="Arial"/>
          <w:b w:val="0"/>
          <w:sz w:val="20"/>
          <w:szCs w:val="20"/>
          <w:lang w:val="ca-ES"/>
        </w:rPr>
      </w:pPr>
    </w:p>
    <w:p w14:paraId="7514DF48" w14:textId="04C501B6" w:rsidR="001B4851" w:rsidRPr="00910C6D" w:rsidRDefault="001B4851" w:rsidP="001B4851">
      <w:pPr>
        <w:pStyle w:val="Ttulo1"/>
        <w:numPr>
          <w:ilvl w:val="0"/>
          <w:numId w:val="1"/>
        </w:numPr>
        <w:jc w:val="both"/>
      </w:pPr>
      <w:r w:rsidRPr="00910C6D">
        <w:rPr>
          <w:rFonts w:ascii="Verdana" w:hAnsi="Verdana" w:cs="Arial"/>
          <w:b w:val="0"/>
          <w:sz w:val="20"/>
          <w:szCs w:val="20"/>
          <w:lang w:val="ca-ES"/>
        </w:rPr>
        <w:t xml:space="preserve">Jornada: </w:t>
      </w:r>
      <w:r w:rsidR="00910C6D" w:rsidRPr="00910C6D">
        <w:rPr>
          <w:rFonts w:ascii="Verdana" w:hAnsi="Verdana" w:cs="Arial"/>
          <w:b w:val="0"/>
          <w:sz w:val="20"/>
          <w:szCs w:val="20"/>
          <w:lang w:val="ca-ES"/>
        </w:rPr>
        <w:t xml:space="preserve">A </w:t>
      </w:r>
      <w:r w:rsidRPr="00910C6D">
        <w:rPr>
          <w:rFonts w:ascii="Verdana" w:hAnsi="Verdana" w:cs="Arial"/>
          <w:b w:val="0"/>
          <w:sz w:val="20"/>
          <w:szCs w:val="20"/>
          <w:lang w:val="ca-ES"/>
        </w:rPr>
        <w:t>temps parcial</w:t>
      </w:r>
      <w:r w:rsidR="00910C6D">
        <w:rPr>
          <w:rFonts w:ascii="Verdana" w:hAnsi="Verdana" w:cs="Arial"/>
          <w:b w:val="0"/>
          <w:sz w:val="20"/>
          <w:szCs w:val="20"/>
          <w:lang w:val="ca-ES"/>
        </w:rPr>
        <w:t xml:space="preserve">, </w:t>
      </w:r>
      <w:r w:rsidRPr="00910C6D">
        <w:rPr>
          <w:rFonts w:ascii="Verdana" w:hAnsi="Verdana" w:cs="Arial"/>
          <w:b w:val="0"/>
          <w:sz w:val="20"/>
          <w:szCs w:val="20"/>
          <w:lang w:val="ca-ES"/>
        </w:rPr>
        <w:t>en funció del calendari del curs escolar (actualment calendari escolar 2023-2024 –</w:t>
      </w:r>
      <w:r w:rsidR="00910C6D" w:rsidRPr="00910C6D">
        <w:rPr>
          <w:rFonts w:ascii="Verdana" w:hAnsi="Verdana" w:cs="Arial"/>
          <w:b w:val="0"/>
          <w:sz w:val="20"/>
          <w:szCs w:val="20"/>
          <w:lang w:val="ca-ES"/>
        </w:rPr>
        <w:t xml:space="preserve"> 12</w:t>
      </w:r>
      <w:r w:rsidRPr="00910C6D">
        <w:rPr>
          <w:rFonts w:ascii="Verdana" w:hAnsi="Verdana" w:cs="Arial"/>
          <w:b w:val="0"/>
          <w:sz w:val="20"/>
          <w:szCs w:val="20"/>
          <w:lang w:val="ca-ES"/>
        </w:rPr>
        <w:t xml:space="preserve"> </w:t>
      </w:r>
      <w:r w:rsidR="00EC5745" w:rsidRPr="00910C6D">
        <w:rPr>
          <w:rFonts w:ascii="Verdana" w:hAnsi="Verdana" w:cs="Arial"/>
          <w:b w:val="0"/>
          <w:sz w:val="20"/>
          <w:szCs w:val="20"/>
          <w:lang w:val="ca-ES"/>
        </w:rPr>
        <w:t>d’</w:t>
      </w:r>
      <w:r w:rsidRPr="00910C6D">
        <w:rPr>
          <w:rFonts w:ascii="Verdana" w:hAnsi="Verdana" w:cs="Arial"/>
          <w:b w:val="0"/>
          <w:sz w:val="20"/>
          <w:szCs w:val="20"/>
          <w:lang w:val="ca-ES"/>
        </w:rPr>
        <w:t>hores setmanals)</w:t>
      </w:r>
      <w:r w:rsidR="00EC5745" w:rsidRPr="00910C6D">
        <w:rPr>
          <w:rFonts w:ascii="Verdana" w:hAnsi="Verdana" w:cs="Arial"/>
          <w:b w:val="0"/>
          <w:sz w:val="20"/>
          <w:szCs w:val="20"/>
          <w:lang w:val="ca-ES"/>
        </w:rPr>
        <w:t>.</w:t>
      </w:r>
    </w:p>
    <w:p w14:paraId="3CC6C21F" w14:textId="77777777" w:rsidR="001B4851" w:rsidRDefault="001B4851" w:rsidP="001B4851">
      <w:pPr>
        <w:pStyle w:val="Ttulo1"/>
        <w:numPr>
          <w:ilvl w:val="0"/>
          <w:numId w:val="1"/>
        </w:numPr>
        <w:jc w:val="both"/>
      </w:pPr>
      <w:r>
        <w:rPr>
          <w:rFonts w:ascii="Verdana" w:hAnsi="Verdana" w:cs="Arial"/>
          <w:b w:val="0"/>
          <w:sz w:val="20"/>
          <w:szCs w:val="20"/>
          <w:lang w:val="ca-ES"/>
        </w:rPr>
        <w:t>Subgrup de classificació (article 76 EBEP): A1</w:t>
      </w:r>
    </w:p>
    <w:p w14:paraId="3011E792" w14:textId="77777777" w:rsidR="001B4851" w:rsidRDefault="001B4851" w:rsidP="001B4851">
      <w:pPr>
        <w:pStyle w:val="Ttulo1"/>
        <w:numPr>
          <w:ilvl w:val="0"/>
          <w:numId w:val="1"/>
        </w:numPr>
        <w:jc w:val="both"/>
      </w:pPr>
      <w:r>
        <w:rPr>
          <w:rFonts w:ascii="Verdana" w:hAnsi="Verdana" w:cs="Arial"/>
          <w:b w:val="0"/>
          <w:sz w:val="20"/>
          <w:szCs w:val="20"/>
          <w:lang w:val="ca-ES"/>
        </w:rPr>
        <w:t>Nivell de complement de destinació: 20</w:t>
      </w:r>
    </w:p>
    <w:p w14:paraId="39ED8A61" w14:textId="77777777" w:rsidR="001B4851" w:rsidRPr="001B4851" w:rsidRDefault="001B4851" w:rsidP="008156D6">
      <w:pPr>
        <w:pStyle w:val="Ttulo1"/>
        <w:numPr>
          <w:ilvl w:val="0"/>
          <w:numId w:val="1"/>
        </w:numPr>
        <w:jc w:val="both"/>
      </w:pPr>
      <w:r w:rsidRPr="001B4851">
        <w:rPr>
          <w:rFonts w:ascii="Verdana" w:hAnsi="Verdana" w:cs="Arial"/>
          <w:b w:val="0"/>
          <w:sz w:val="20"/>
          <w:szCs w:val="20"/>
          <w:lang w:val="ca-ES"/>
        </w:rPr>
        <w:t xml:space="preserve">Tipus de relació amb l’ajuntament: </w:t>
      </w:r>
      <w:r w:rsidRPr="00DE4071">
        <w:rPr>
          <w:rFonts w:ascii="Verdana" w:hAnsi="Verdana" w:cs="Arial"/>
          <w:b w:val="0"/>
          <w:sz w:val="20"/>
          <w:szCs w:val="20"/>
          <w:lang w:val="ca-ES"/>
        </w:rPr>
        <w:t>laboral</w:t>
      </w:r>
      <w:r w:rsidRPr="001B4851">
        <w:rPr>
          <w:rFonts w:ascii="Verdana" w:hAnsi="Verdana" w:cs="Arial"/>
          <w:b w:val="0"/>
          <w:sz w:val="20"/>
          <w:szCs w:val="20"/>
          <w:lang w:val="ca-ES"/>
        </w:rPr>
        <w:t xml:space="preserve"> de durada determinada en substitució de la personal titular del lloc de treball </w:t>
      </w:r>
      <w:r>
        <w:rPr>
          <w:rFonts w:ascii="Verdana" w:hAnsi="Verdana" w:cs="Arial"/>
          <w:b w:val="0"/>
          <w:sz w:val="20"/>
          <w:szCs w:val="20"/>
          <w:lang w:val="ca-ES"/>
        </w:rPr>
        <w:t>fins la seva reincorporació.</w:t>
      </w:r>
    </w:p>
    <w:p w14:paraId="68E289DF" w14:textId="77777777" w:rsidR="001B4851" w:rsidRDefault="001B4851" w:rsidP="008156D6">
      <w:pPr>
        <w:pStyle w:val="Ttulo1"/>
        <w:numPr>
          <w:ilvl w:val="0"/>
          <w:numId w:val="1"/>
        </w:numPr>
        <w:jc w:val="both"/>
      </w:pPr>
      <w:r w:rsidRPr="001B4851">
        <w:rPr>
          <w:rFonts w:ascii="Verdana" w:hAnsi="Verdana" w:cs="Arial"/>
          <w:b w:val="0"/>
          <w:sz w:val="20"/>
          <w:szCs w:val="20"/>
          <w:lang w:val="ca-ES"/>
        </w:rPr>
        <w:t>Adscripció orgànica: Unitat Educació – Escola de Música</w:t>
      </w:r>
    </w:p>
    <w:p w14:paraId="55D019A9" w14:textId="77777777" w:rsidR="001B4851" w:rsidRDefault="001B4851" w:rsidP="001B4851">
      <w:pPr>
        <w:autoSpaceDE w:val="0"/>
        <w:jc w:val="both"/>
        <w:rPr>
          <w:rFonts w:ascii="Verdana" w:hAnsi="Verdana" w:cs="ArialMT"/>
          <w:b/>
          <w:color w:val="000000"/>
          <w:sz w:val="20"/>
          <w:szCs w:val="20"/>
          <w:lang w:eastAsia="ca-ES"/>
        </w:rPr>
      </w:pPr>
    </w:p>
    <w:p w14:paraId="2B754695" w14:textId="77777777" w:rsidR="001B4851" w:rsidRDefault="001B4851" w:rsidP="001B4851">
      <w:pPr>
        <w:autoSpaceDE w:val="0"/>
        <w:jc w:val="both"/>
      </w:pPr>
      <w:r>
        <w:rPr>
          <w:rFonts w:ascii="Verdana" w:hAnsi="Verdana" w:cs="ArialMT"/>
          <w:b/>
          <w:color w:val="000000"/>
          <w:sz w:val="20"/>
          <w:szCs w:val="20"/>
          <w:lang w:eastAsia="ca-ES"/>
        </w:rPr>
        <w:t>2. Funcions:</w:t>
      </w:r>
    </w:p>
    <w:p w14:paraId="4D2181F8" w14:textId="77777777" w:rsidR="001B4851" w:rsidRDefault="001B4851" w:rsidP="001B4851">
      <w:pPr>
        <w:autoSpaceDE w:val="0"/>
        <w:jc w:val="both"/>
        <w:rPr>
          <w:rFonts w:ascii="Verdana" w:hAnsi="Verdana" w:cs="ArialMT"/>
          <w:b/>
          <w:color w:val="000000"/>
          <w:sz w:val="20"/>
          <w:szCs w:val="20"/>
          <w:lang w:eastAsia="ca-ES"/>
        </w:rPr>
      </w:pPr>
    </w:p>
    <w:p w14:paraId="1983D7A5" w14:textId="77777777" w:rsidR="001B4851" w:rsidRDefault="001B4851" w:rsidP="001B4851">
      <w:pPr>
        <w:jc w:val="both"/>
      </w:pPr>
      <w:r>
        <w:rPr>
          <w:rFonts w:ascii="Verdana" w:hAnsi="Verdana" w:cs="Arial"/>
          <w:sz w:val="20"/>
          <w:szCs w:val="20"/>
        </w:rPr>
        <w:t>Les funcions a desenvolupar seran, entre d’altres, les següents:</w:t>
      </w:r>
    </w:p>
    <w:p w14:paraId="71F49288" w14:textId="77777777" w:rsidR="001B4851" w:rsidRDefault="001B4851" w:rsidP="001B4851">
      <w:pPr>
        <w:autoSpaceDE w:val="0"/>
        <w:jc w:val="both"/>
        <w:rPr>
          <w:rFonts w:ascii="Verdana" w:hAnsi="Verdana" w:cs="ArialMT"/>
          <w:color w:val="000000"/>
          <w:sz w:val="20"/>
          <w:szCs w:val="20"/>
          <w:lang w:eastAsia="ca-ES"/>
        </w:rPr>
      </w:pPr>
    </w:p>
    <w:p w14:paraId="4EA65115" w14:textId="77777777" w:rsidR="001B4851" w:rsidRDefault="001B4851" w:rsidP="001B4851">
      <w:pPr>
        <w:numPr>
          <w:ilvl w:val="0"/>
          <w:numId w:val="2"/>
        </w:numPr>
        <w:autoSpaceDE w:val="0"/>
        <w:jc w:val="both"/>
      </w:pPr>
      <w:r>
        <w:rPr>
          <w:rFonts w:ascii="Verdana" w:hAnsi="Verdana" w:cs="Verdana"/>
          <w:color w:val="000000"/>
          <w:sz w:val="20"/>
          <w:szCs w:val="20"/>
          <w:lang w:eastAsia="ca-ES"/>
        </w:rPr>
        <w:t>Planificar, programar  i impartir les classes.</w:t>
      </w:r>
    </w:p>
    <w:p w14:paraId="5D817F33" w14:textId="77777777" w:rsidR="001B4851" w:rsidRDefault="001B4851" w:rsidP="001B4851">
      <w:pPr>
        <w:numPr>
          <w:ilvl w:val="0"/>
          <w:numId w:val="2"/>
        </w:numPr>
        <w:autoSpaceDE w:val="0"/>
        <w:jc w:val="both"/>
      </w:pPr>
      <w:r>
        <w:rPr>
          <w:rFonts w:ascii="Verdana" w:hAnsi="Verdana" w:cs="Verdana"/>
          <w:color w:val="000000"/>
          <w:sz w:val="20"/>
          <w:szCs w:val="20"/>
          <w:lang w:eastAsia="ca-ES"/>
        </w:rPr>
        <w:t>Preparar el contingut i el material necessari per a les classes i vetllar pel seu bon estat de conservació.</w:t>
      </w:r>
    </w:p>
    <w:p w14:paraId="4BF9A8EF" w14:textId="77777777" w:rsidR="001B4851" w:rsidRDefault="001B4851" w:rsidP="001B4851">
      <w:pPr>
        <w:numPr>
          <w:ilvl w:val="0"/>
          <w:numId w:val="2"/>
        </w:numPr>
        <w:autoSpaceDE w:val="0"/>
        <w:jc w:val="both"/>
      </w:pPr>
      <w:r>
        <w:rPr>
          <w:rFonts w:ascii="Verdana" w:hAnsi="Verdana" w:cs="ArialMT"/>
          <w:color w:val="000000"/>
          <w:sz w:val="20"/>
          <w:szCs w:val="20"/>
          <w:lang w:eastAsia="ca-ES"/>
        </w:rPr>
        <w:t>Coordinar-se amb els altres professors en el desenvolupament del curs i assistir a les reunions programades del professorat.</w:t>
      </w:r>
    </w:p>
    <w:p w14:paraId="43D2B7C2" w14:textId="77777777" w:rsidR="001B4851" w:rsidRDefault="001B4851" w:rsidP="001B4851">
      <w:pPr>
        <w:numPr>
          <w:ilvl w:val="0"/>
          <w:numId w:val="2"/>
        </w:numPr>
        <w:autoSpaceDE w:val="0"/>
        <w:jc w:val="both"/>
      </w:pPr>
      <w:r>
        <w:rPr>
          <w:rFonts w:ascii="Verdana" w:hAnsi="Verdana" w:cs="Verdana"/>
          <w:color w:val="000000"/>
          <w:sz w:val="20"/>
          <w:szCs w:val="20"/>
          <w:lang w:eastAsia="ca-ES"/>
        </w:rPr>
        <w:t>Proposar alternatives per millorar l’evolució de l’escola.</w:t>
      </w:r>
    </w:p>
    <w:p w14:paraId="05E06CA4" w14:textId="77777777" w:rsidR="001B4851" w:rsidRDefault="001B4851" w:rsidP="001B4851">
      <w:pPr>
        <w:numPr>
          <w:ilvl w:val="0"/>
          <w:numId w:val="2"/>
        </w:numPr>
        <w:autoSpaceDE w:val="0"/>
        <w:jc w:val="both"/>
      </w:pPr>
      <w:r>
        <w:rPr>
          <w:rFonts w:ascii="Verdana" w:hAnsi="Verdana" w:cs="Verdana"/>
          <w:color w:val="000000"/>
          <w:sz w:val="20"/>
          <w:szCs w:val="20"/>
          <w:lang w:eastAsia="ca-ES"/>
        </w:rPr>
        <w:t xml:space="preserve">Elaborar nou material de treball per enriquir els procediments dels </w:t>
      </w:r>
      <w:r>
        <w:rPr>
          <w:rFonts w:ascii="Verdana" w:hAnsi="Verdana" w:cs="ArialMT"/>
          <w:color w:val="000000"/>
          <w:sz w:val="20"/>
          <w:szCs w:val="20"/>
          <w:lang w:eastAsia="ca-ES"/>
        </w:rPr>
        <w:t>continguts.</w:t>
      </w:r>
    </w:p>
    <w:p w14:paraId="0DB476EB" w14:textId="77777777" w:rsidR="001B4851" w:rsidRDefault="001B4851" w:rsidP="001B4851">
      <w:pPr>
        <w:numPr>
          <w:ilvl w:val="0"/>
          <w:numId w:val="2"/>
        </w:numPr>
        <w:autoSpaceDE w:val="0"/>
        <w:jc w:val="both"/>
      </w:pPr>
      <w:r>
        <w:rPr>
          <w:rFonts w:ascii="Verdana" w:hAnsi="Verdana" w:cs="Verdana"/>
          <w:color w:val="000000"/>
          <w:sz w:val="20"/>
          <w:szCs w:val="20"/>
          <w:lang w:eastAsia="ca-ES"/>
        </w:rPr>
        <w:t>Controlar el procés d’aprenentatge, tant a nivell individual com en grup avaluant el progrés i la motivació dels alumnes.</w:t>
      </w:r>
    </w:p>
    <w:p w14:paraId="5F42D6B5" w14:textId="77777777" w:rsidR="001B4851" w:rsidRDefault="001B4851" w:rsidP="001B4851">
      <w:pPr>
        <w:numPr>
          <w:ilvl w:val="0"/>
          <w:numId w:val="2"/>
        </w:numPr>
        <w:autoSpaceDE w:val="0"/>
        <w:jc w:val="both"/>
      </w:pPr>
      <w:r>
        <w:rPr>
          <w:rFonts w:ascii="Verdana" w:hAnsi="Verdana" w:cs="Verdana"/>
          <w:color w:val="000000"/>
          <w:sz w:val="20"/>
          <w:szCs w:val="20"/>
          <w:lang w:eastAsia="ca-ES"/>
        </w:rPr>
        <w:t>Verificar amb els pares dels alumnes el procés d’aprenentatge i el comportament de l’alumne.</w:t>
      </w:r>
    </w:p>
    <w:p w14:paraId="2233C695" w14:textId="77777777" w:rsidR="001B4851" w:rsidRDefault="001B4851" w:rsidP="001B4851">
      <w:pPr>
        <w:numPr>
          <w:ilvl w:val="0"/>
          <w:numId w:val="2"/>
        </w:numPr>
        <w:autoSpaceDE w:val="0"/>
        <w:jc w:val="both"/>
      </w:pPr>
      <w:r>
        <w:rPr>
          <w:rFonts w:ascii="Verdana" w:hAnsi="Verdana" w:cs="Verdana"/>
          <w:color w:val="000000"/>
          <w:sz w:val="20"/>
          <w:szCs w:val="20"/>
          <w:lang w:eastAsia="ca-ES"/>
        </w:rPr>
        <w:t>Realitzar informes dels</w:t>
      </w:r>
      <w:r>
        <w:rPr>
          <w:rFonts w:ascii="Verdana" w:hAnsi="Verdana" w:cs="ArialMT"/>
          <w:color w:val="000000"/>
          <w:sz w:val="20"/>
          <w:szCs w:val="20"/>
          <w:lang w:eastAsia="ca-ES"/>
        </w:rPr>
        <w:t xml:space="preserve"> alumnes i controlar-los-hi els treballs i els exàmens.</w:t>
      </w:r>
    </w:p>
    <w:p w14:paraId="3755FA07" w14:textId="77777777" w:rsidR="001B4851" w:rsidRDefault="001B4851" w:rsidP="001B4851">
      <w:pPr>
        <w:numPr>
          <w:ilvl w:val="0"/>
          <w:numId w:val="2"/>
        </w:numPr>
        <w:autoSpaceDE w:val="0"/>
        <w:jc w:val="both"/>
      </w:pPr>
      <w:r>
        <w:rPr>
          <w:rFonts w:ascii="Verdana" w:hAnsi="Verdana" w:cs="ArialMT"/>
          <w:color w:val="000000"/>
          <w:sz w:val="20"/>
          <w:szCs w:val="20"/>
          <w:lang w:eastAsia="ca-ES"/>
        </w:rPr>
        <w:t>Aportar a l’activitat de l’escola altres habilitats no necessàriament musicals però que puguin estar relacionades amb la música.</w:t>
      </w:r>
    </w:p>
    <w:p w14:paraId="7865A559" w14:textId="77777777" w:rsidR="001B4851" w:rsidRDefault="001B4851" w:rsidP="001B4851">
      <w:pPr>
        <w:numPr>
          <w:ilvl w:val="0"/>
          <w:numId w:val="2"/>
        </w:numPr>
        <w:autoSpaceDE w:val="0"/>
        <w:jc w:val="both"/>
      </w:pPr>
      <w:r>
        <w:rPr>
          <w:rFonts w:ascii="Verdana" w:hAnsi="Verdana" w:cs="Verdana"/>
          <w:color w:val="000000"/>
          <w:sz w:val="20"/>
          <w:szCs w:val="20"/>
          <w:lang w:eastAsia="ca-ES"/>
        </w:rPr>
        <w:t>I en general, totes aquelles de caràcter similar que li siguin atribuïdes, proposades per l’equip directiu.</w:t>
      </w:r>
      <w:r>
        <w:rPr>
          <w:rFonts w:ascii="Verdana" w:hAnsi="Verdana" w:cs="ArialMT"/>
          <w:color w:val="000000"/>
          <w:sz w:val="20"/>
          <w:szCs w:val="20"/>
          <w:lang w:eastAsia="ca-ES"/>
        </w:rPr>
        <w:t xml:space="preserve"> </w:t>
      </w:r>
    </w:p>
    <w:p w14:paraId="6E853A1F" w14:textId="77777777" w:rsidR="001B4851" w:rsidRDefault="001B4851" w:rsidP="001B4851"/>
    <w:p w14:paraId="08139B98" w14:textId="77777777" w:rsidR="001B4851" w:rsidRPr="001B4851" w:rsidRDefault="001B4851" w:rsidP="001B4851">
      <w:pPr>
        <w:contextualSpacing/>
        <w:jc w:val="both"/>
        <w:rPr>
          <w:b/>
        </w:rPr>
      </w:pPr>
      <w:r w:rsidRPr="001B4851">
        <w:rPr>
          <w:rFonts w:ascii="Verdana" w:hAnsi="Verdana" w:cs="ArialMT"/>
          <w:b/>
          <w:color w:val="000000"/>
          <w:sz w:val="20"/>
          <w:szCs w:val="20"/>
          <w:lang w:eastAsia="ca-ES"/>
        </w:rPr>
        <w:t>3</w:t>
      </w:r>
      <w:r w:rsidRPr="001B4851">
        <w:rPr>
          <w:rFonts w:ascii="Verdana" w:hAnsi="Verdana" w:cs="Verdana"/>
          <w:b/>
          <w:sz w:val="20"/>
          <w:szCs w:val="20"/>
          <w:lang w:eastAsia="ca-ES"/>
        </w:rPr>
        <w:t>. Requisits aspirants:</w:t>
      </w:r>
    </w:p>
    <w:p w14:paraId="7344D215" w14:textId="77777777" w:rsidR="001B4851" w:rsidRDefault="001B4851" w:rsidP="001B4851">
      <w:pPr>
        <w:jc w:val="both"/>
        <w:rPr>
          <w:rFonts w:ascii="Verdana" w:hAnsi="Verdana" w:cs="Arial"/>
          <w:b/>
          <w:sz w:val="20"/>
          <w:szCs w:val="20"/>
          <w:lang w:eastAsia="ca-ES"/>
        </w:rPr>
      </w:pPr>
    </w:p>
    <w:p w14:paraId="323C74DA" w14:textId="77777777" w:rsidR="001B4851" w:rsidRDefault="001B4851" w:rsidP="001B4851">
      <w:pPr>
        <w:jc w:val="both"/>
      </w:pPr>
      <w:r>
        <w:rPr>
          <w:rFonts w:ascii="Verdana" w:hAnsi="Verdana" w:cs="Verdana"/>
          <w:sz w:val="20"/>
          <w:szCs w:val="20"/>
        </w:rPr>
        <w:t>Per ser admeses en el procés selectiu, les persones aspirants hauran de reunir, en el darrer dia del termini per a la presentació de sol·licituds, els requisits següents:</w:t>
      </w:r>
    </w:p>
    <w:p w14:paraId="545BA789" w14:textId="77777777" w:rsidR="001B4851" w:rsidRDefault="001B4851" w:rsidP="001B4851">
      <w:pPr>
        <w:jc w:val="both"/>
        <w:rPr>
          <w:rFonts w:ascii="Verdana" w:hAnsi="Verdana" w:cs="Arial"/>
          <w:b/>
          <w:sz w:val="20"/>
          <w:szCs w:val="20"/>
        </w:rPr>
      </w:pPr>
    </w:p>
    <w:p w14:paraId="5B371287" w14:textId="77777777" w:rsidR="001B4851" w:rsidRDefault="001B4851" w:rsidP="001B4851">
      <w:pPr>
        <w:jc w:val="both"/>
      </w:pPr>
      <w:r>
        <w:rPr>
          <w:rFonts w:ascii="Verdana" w:hAnsi="Verdana" w:cs="Verdana"/>
          <w:sz w:val="20"/>
          <w:szCs w:val="20"/>
        </w:rPr>
        <w:t xml:space="preserve">a) Tenir la nacionalitat espanyola o la dels altres estats membres de la Unió Europea o la dels estats als quals, en virtut de tractats internacionals subscrits per la Unió Europea i ratificats per Espanya, els sigui aplicable la lliure circulació de treballadors. També seran admesos el cònjuge, els descendents i els descendents del cònjuge tant dels espanyols com dels nacionals dels altres estats membres de la Unió Europea o dels estats als quals, en virtut de tractats internacionals subscrits per la Unió Europea i ratificats per Espanya, els sigui aplicable la lliure circulació de treballadors, qualsevol </w:t>
      </w:r>
      <w:r>
        <w:rPr>
          <w:rFonts w:ascii="Verdana" w:hAnsi="Verdana" w:cs="Verdana"/>
          <w:sz w:val="20"/>
          <w:szCs w:val="20"/>
        </w:rPr>
        <w:lastRenderedPageBreak/>
        <w:t>que sigui la seva nacionalitat, sempre que els cònjuges no estiguin separats de dret i els descendents siguin menors de 21 anys o majors d’aquesta edat però visquin a càrrec dels seus progenitors. Els nacionals de la resta d’estats hauran de ser residents amb residència legal a Espanya.</w:t>
      </w:r>
    </w:p>
    <w:p w14:paraId="6ACEA420" w14:textId="77777777" w:rsidR="001B4851" w:rsidRDefault="001B4851" w:rsidP="001B4851"/>
    <w:p w14:paraId="147B4CB9" w14:textId="77777777" w:rsidR="001B4851" w:rsidRDefault="001B4851" w:rsidP="001B4851">
      <w:pPr>
        <w:jc w:val="both"/>
      </w:pPr>
      <w:r>
        <w:rPr>
          <w:rFonts w:ascii="Verdana" w:hAnsi="Verdana" w:cs="Verdana"/>
          <w:sz w:val="20"/>
          <w:szCs w:val="20"/>
        </w:rPr>
        <w:t>b) Haver complert 16 anys i no superar l’edat establerta per a la jubilació forçosa.</w:t>
      </w:r>
    </w:p>
    <w:p w14:paraId="593B1AAA" w14:textId="77777777" w:rsidR="001B4851" w:rsidRDefault="001B4851" w:rsidP="001B4851">
      <w:pPr>
        <w:jc w:val="both"/>
        <w:rPr>
          <w:rFonts w:ascii="Verdana" w:hAnsi="Verdana" w:cs="Verdana"/>
          <w:sz w:val="20"/>
          <w:szCs w:val="20"/>
        </w:rPr>
      </w:pPr>
    </w:p>
    <w:p w14:paraId="4B7AD435" w14:textId="77777777" w:rsidR="001B4851" w:rsidRDefault="001B4851" w:rsidP="001B4851">
      <w:pPr>
        <w:jc w:val="both"/>
      </w:pPr>
      <w:r>
        <w:rPr>
          <w:rFonts w:ascii="Verdana" w:hAnsi="Verdana" w:cs="Verdana"/>
          <w:sz w:val="20"/>
          <w:szCs w:val="20"/>
        </w:rPr>
        <w:t xml:space="preserve">c) Tenir la capacitat funcional per a l’exercici el lloc de treball. </w:t>
      </w:r>
    </w:p>
    <w:p w14:paraId="422BD709" w14:textId="77777777" w:rsidR="001B4851" w:rsidRDefault="001B4851" w:rsidP="001B4851">
      <w:pPr>
        <w:jc w:val="both"/>
        <w:rPr>
          <w:rFonts w:ascii="Verdana" w:hAnsi="Verdana" w:cs="Verdana"/>
          <w:sz w:val="20"/>
          <w:szCs w:val="20"/>
        </w:rPr>
      </w:pPr>
    </w:p>
    <w:p w14:paraId="26E54FAF" w14:textId="77777777" w:rsidR="001B4851" w:rsidRDefault="001B4851" w:rsidP="001B4851">
      <w:pPr>
        <w:jc w:val="both"/>
      </w:pPr>
      <w:r>
        <w:rPr>
          <w:rFonts w:ascii="Verdana" w:hAnsi="Verdana" w:cs="Verdana"/>
          <w:sz w:val="20"/>
          <w:szCs w:val="20"/>
        </w:rPr>
        <w:t xml:space="preserve">d) </w:t>
      </w:r>
      <w:r>
        <w:rPr>
          <w:rFonts w:ascii="Verdana" w:hAnsi="Verdana" w:cs="Arial"/>
          <w:sz w:val="20"/>
          <w:szCs w:val="20"/>
        </w:rPr>
        <w:t>No estar inhabilitat per sentència ferma per a l’exercici de funcions públiques ni haver estat separat, per resolució disciplinària ferma, del servei de cap administració pública.</w:t>
      </w:r>
    </w:p>
    <w:p w14:paraId="462EB721" w14:textId="77777777" w:rsidR="001B4851" w:rsidRDefault="001B4851" w:rsidP="001B4851">
      <w:pPr>
        <w:jc w:val="both"/>
        <w:rPr>
          <w:rFonts w:ascii="Verdana" w:hAnsi="Verdana" w:cs="Verdana"/>
          <w:sz w:val="20"/>
          <w:szCs w:val="20"/>
        </w:rPr>
      </w:pPr>
    </w:p>
    <w:p w14:paraId="09343C91" w14:textId="5AF85B45" w:rsidR="001B4851" w:rsidRPr="0001582B" w:rsidRDefault="001B4851" w:rsidP="001B4851">
      <w:pPr>
        <w:jc w:val="both"/>
        <w:rPr>
          <w:b/>
          <w:color w:val="FF0000"/>
        </w:rPr>
      </w:pPr>
      <w:r w:rsidRPr="00B14BF4">
        <w:rPr>
          <w:rFonts w:ascii="Verdana" w:hAnsi="Verdana" w:cs="Verdana"/>
          <w:sz w:val="20"/>
          <w:szCs w:val="20"/>
        </w:rPr>
        <w:t xml:space="preserve">e) Estar en possessió del grau superior d’ensenyament de música </w:t>
      </w:r>
      <w:r>
        <w:rPr>
          <w:rFonts w:ascii="Verdana" w:hAnsi="Verdana" w:cs="Verdana"/>
          <w:sz w:val="20"/>
          <w:szCs w:val="20"/>
        </w:rPr>
        <w:t xml:space="preserve">o equivalent </w:t>
      </w:r>
      <w:r w:rsidRPr="00DE4212">
        <w:rPr>
          <w:rFonts w:ascii="Verdana" w:hAnsi="Verdana" w:cs="Verdana"/>
          <w:sz w:val="20"/>
          <w:szCs w:val="20"/>
        </w:rPr>
        <w:t>(especialitat bateria</w:t>
      </w:r>
      <w:r w:rsidR="00DE4212">
        <w:rPr>
          <w:rFonts w:ascii="Verdana" w:hAnsi="Verdana" w:cs="Verdana"/>
          <w:sz w:val="20"/>
          <w:szCs w:val="20"/>
        </w:rPr>
        <w:t xml:space="preserve"> i </w:t>
      </w:r>
      <w:r w:rsidR="00DE4212" w:rsidRPr="00DE4212">
        <w:rPr>
          <w:rFonts w:ascii="Verdana" w:hAnsi="Verdana" w:cs="Verdana"/>
          <w:sz w:val="20"/>
          <w:szCs w:val="20"/>
        </w:rPr>
        <w:t>percussió</w:t>
      </w:r>
      <w:r w:rsidRPr="00DE4212">
        <w:rPr>
          <w:rFonts w:ascii="Verdana" w:hAnsi="Verdana" w:cs="Verdana"/>
          <w:sz w:val="20"/>
          <w:szCs w:val="20"/>
        </w:rPr>
        <w:t>).</w:t>
      </w:r>
      <w:r w:rsidR="00DE4212">
        <w:rPr>
          <w:rFonts w:ascii="Verdana" w:hAnsi="Verdana" w:cs="Verdana"/>
          <w:sz w:val="20"/>
          <w:szCs w:val="20"/>
        </w:rPr>
        <w:t xml:space="preserve"> </w:t>
      </w:r>
    </w:p>
    <w:p w14:paraId="34043668" w14:textId="77777777" w:rsidR="001B4851" w:rsidRPr="0001582B" w:rsidRDefault="001B4851" w:rsidP="001B4851">
      <w:pPr>
        <w:jc w:val="both"/>
        <w:rPr>
          <w:rFonts w:ascii="Verdana" w:hAnsi="Verdana" w:cs="Verdana"/>
          <w:b/>
          <w:color w:val="FF0000"/>
          <w:sz w:val="20"/>
          <w:szCs w:val="20"/>
        </w:rPr>
      </w:pPr>
    </w:p>
    <w:p w14:paraId="20A8024F" w14:textId="77777777" w:rsidR="001B4851" w:rsidRDefault="001B4851" w:rsidP="001B4851">
      <w:pPr>
        <w:jc w:val="both"/>
      </w:pPr>
      <w:r>
        <w:rPr>
          <w:rFonts w:ascii="Verdana" w:hAnsi="Verdana" w:cs="Verdana"/>
          <w:sz w:val="20"/>
          <w:szCs w:val="20"/>
        </w:rPr>
        <w:t>f) Coneixements suficients de les dues llengües oficials a Catalunya a nivell oral i escrit.</w:t>
      </w:r>
    </w:p>
    <w:p w14:paraId="686D51F6" w14:textId="77777777" w:rsidR="001B4851" w:rsidRDefault="001B4851" w:rsidP="001B4851">
      <w:pPr>
        <w:jc w:val="both"/>
        <w:rPr>
          <w:rFonts w:ascii="Verdana" w:hAnsi="Verdana" w:cs="Verdana"/>
          <w:sz w:val="20"/>
          <w:szCs w:val="20"/>
        </w:rPr>
      </w:pPr>
    </w:p>
    <w:p w14:paraId="44EE2C39" w14:textId="77777777" w:rsidR="001B4851" w:rsidRDefault="001B4851" w:rsidP="001B4851">
      <w:pPr>
        <w:jc w:val="both"/>
      </w:pPr>
      <w:r>
        <w:rPr>
          <w:rFonts w:ascii="Verdana" w:hAnsi="Verdana" w:cs="Arial"/>
          <w:spacing w:val="-2"/>
          <w:sz w:val="20"/>
          <w:szCs w:val="20"/>
        </w:rPr>
        <w:t>En el cas de la llengua catalana s’acreditarà amb el certificat nivell de suficiència de català C1 de la Secretaria General de Política Lingüística de la Generalitat de Catalunya o dels reconeguts per aquesta com a equivalents. Els aspirants que no acreditin documentalment aquest requisit hauran de realitzar la prova que determini que es disposa d’aquest nivell.</w:t>
      </w:r>
    </w:p>
    <w:p w14:paraId="00236918" w14:textId="77777777" w:rsidR="001B4851" w:rsidRDefault="001B4851" w:rsidP="001B4851">
      <w:pPr>
        <w:tabs>
          <w:tab w:val="left" w:pos="1610"/>
        </w:tabs>
        <w:jc w:val="both"/>
        <w:rPr>
          <w:rFonts w:ascii="Verdana" w:hAnsi="Verdana" w:cs="Arial"/>
          <w:b/>
          <w:spacing w:val="-2"/>
          <w:sz w:val="20"/>
          <w:szCs w:val="20"/>
        </w:rPr>
      </w:pPr>
    </w:p>
    <w:p w14:paraId="69835DC9" w14:textId="77777777" w:rsidR="001B4851" w:rsidRDefault="00DE4071" w:rsidP="001B4851">
      <w:pPr>
        <w:tabs>
          <w:tab w:val="left" w:pos="1610"/>
        </w:tabs>
        <w:jc w:val="both"/>
      </w:pPr>
      <w:r>
        <w:rPr>
          <w:rFonts w:ascii="Verdana" w:hAnsi="Verdana" w:cs="Arial"/>
          <w:spacing w:val="-2"/>
          <w:sz w:val="20"/>
          <w:szCs w:val="20"/>
        </w:rPr>
        <w:t xml:space="preserve">g) </w:t>
      </w:r>
      <w:r w:rsidR="001B4851">
        <w:rPr>
          <w:rFonts w:ascii="Verdana" w:hAnsi="Verdana" w:cs="Arial"/>
          <w:spacing w:val="-2"/>
          <w:sz w:val="20"/>
          <w:szCs w:val="20"/>
        </w:rPr>
        <w:t>Per a la llengua castellana:  Els aspirants admesos en el procés selectiu que no tinguin la nacionalitat espanyola han d’acreditar el nivell superior de coneixements de llengua castellana, documentalment en una de les tres opcions següents:</w:t>
      </w:r>
    </w:p>
    <w:p w14:paraId="6FB1DE55" w14:textId="77777777" w:rsidR="001B4851" w:rsidRDefault="001B4851" w:rsidP="001B4851">
      <w:pPr>
        <w:tabs>
          <w:tab w:val="left" w:pos="1610"/>
        </w:tabs>
        <w:ind w:left="540"/>
        <w:jc w:val="both"/>
        <w:rPr>
          <w:rFonts w:ascii="Verdana" w:hAnsi="Verdana" w:cs="Arial"/>
          <w:spacing w:val="-2"/>
          <w:sz w:val="20"/>
          <w:szCs w:val="20"/>
        </w:rPr>
      </w:pPr>
    </w:p>
    <w:p w14:paraId="15AB43D7" w14:textId="77777777" w:rsidR="001B4851" w:rsidRDefault="001B4851" w:rsidP="00DE4071">
      <w:pPr>
        <w:numPr>
          <w:ilvl w:val="0"/>
          <w:numId w:val="3"/>
        </w:numPr>
        <w:tabs>
          <w:tab w:val="clear" w:pos="3045"/>
          <w:tab w:val="num" w:pos="1965"/>
          <w:tab w:val="left" w:pos="2160"/>
        </w:tabs>
        <w:spacing w:after="200" w:line="276" w:lineRule="auto"/>
        <w:ind w:left="1080" w:hanging="540"/>
        <w:jc w:val="both"/>
      </w:pPr>
      <w:r>
        <w:rPr>
          <w:rFonts w:ascii="Verdana" w:hAnsi="Verdana" w:cs="Arial"/>
          <w:spacing w:val="-2"/>
          <w:sz w:val="20"/>
          <w:szCs w:val="20"/>
        </w:rPr>
        <w:t>Haver cursat la primària, la secundària i el batxillerat, si s’escau, a Espanya.</w:t>
      </w:r>
    </w:p>
    <w:p w14:paraId="66564461" w14:textId="77777777" w:rsidR="001B4851" w:rsidRDefault="001B4851" w:rsidP="00DE4071">
      <w:pPr>
        <w:numPr>
          <w:ilvl w:val="0"/>
          <w:numId w:val="3"/>
        </w:numPr>
        <w:tabs>
          <w:tab w:val="clear" w:pos="3045"/>
          <w:tab w:val="num" w:pos="1965"/>
          <w:tab w:val="left" w:pos="2160"/>
        </w:tabs>
        <w:spacing w:after="200" w:line="276" w:lineRule="auto"/>
        <w:ind w:left="1080" w:hanging="540"/>
        <w:jc w:val="both"/>
      </w:pPr>
      <w:r>
        <w:rPr>
          <w:rFonts w:ascii="Verdana" w:hAnsi="Verdana" w:cs="Arial"/>
          <w:spacing w:val="-2"/>
          <w:sz w:val="20"/>
          <w:szCs w:val="20"/>
        </w:rPr>
        <w:t>Diploma d’espanyol (nivell superior) que estableix el Reial decret 1137/2002, de 31 d’octubre, o equivalent, o certificació acadèmica que acrediti haver superat totes les proves dirigides a l’obtenció d’aquest.</w:t>
      </w:r>
    </w:p>
    <w:p w14:paraId="168A1CB3" w14:textId="77777777" w:rsidR="001B4851" w:rsidRDefault="001B4851" w:rsidP="00DE4071">
      <w:pPr>
        <w:numPr>
          <w:ilvl w:val="0"/>
          <w:numId w:val="3"/>
        </w:numPr>
        <w:tabs>
          <w:tab w:val="clear" w:pos="3045"/>
          <w:tab w:val="num" w:pos="1965"/>
          <w:tab w:val="left" w:pos="2160"/>
        </w:tabs>
        <w:spacing w:after="200" w:line="276" w:lineRule="auto"/>
        <w:ind w:left="1080" w:hanging="540"/>
        <w:jc w:val="both"/>
      </w:pPr>
      <w:r>
        <w:rPr>
          <w:rFonts w:ascii="Verdana" w:hAnsi="Verdana" w:cs="Arial"/>
          <w:spacing w:val="-2"/>
          <w:sz w:val="20"/>
          <w:szCs w:val="20"/>
        </w:rPr>
        <w:t>Certificat d’aptitud en espanyol per a estrangers expedit per les escoles oficials d’idiomes</w:t>
      </w:r>
    </w:p>
    <w:p w14:paraId="4B7BC23D" w14:textId="77777777" w:rsidR="001B4851" w:rsidRDefault="001B4851" w:rsidP="001B4851">
      <w:pPr>
        <w:tabs>
          <w:tab w:val="left" w:pos="1610"/>
        </w:tabs>
        <w:jc w:val="both"/>
      </w:pPr>
      <w:r>
        <w:rPr>
          <w:rFonts w:ascii="Verdana" w:hAnsi="Verdana" w:cs="Arial"/>
          <w:spacing w:val="-2"/>
          <w:sz w:val="20"/>
          <w:szCs w:val="20"/>
        </w:rPr>
        <w:t>En cas contrari aquest coneixement s’acreditarà mitjançant la superació de la corresponent prova en la fase d’oposició. Aquesta prova es qualificarà com a  “apte” o “no apte”.</w:t>
      </w:r>
    </w:p>
    <w:p w14:paraId="65D77560" w14:textId="77777777" w:rsidR="001B4851" w:rsidRDefault="001B4851" w:rsidP="001B4851">
      <w:pPr>
        <w:tabs>
          <w:tab w:val="left" w:pos="1610"/>
        </w:tabs>
        <w:jc w:val="both"/>
        <w:rPr>
          <w:rFonts w:ascii="Verdana" w:hAnsi="Verdana" w:cs="Arial"/>
          <w:spacing w:val="-2"/>
          <w:sz w:val="20"/>
          <w:szCs w:val="20"/>
        </w:rPr>
      </w:pPr>
    </w:p>
    <w:p w14:paraId="15BECE33" w14:textId="77777777" w:rsidR="001B4851" w:rsidRDefault="00DE4071" w:rsidP="001B4851">
      <w:pPr>
        <w:tabs>
          <w:tab w:val="left" w:pos="1610"/>
        </w:tabs>
        <w:jc w:val="both"/>
      </w:pPr>
      <w:r>
        <w:rPr>
          <w:rFonts w:ascii="Verdana" w:hAnsi="Verdana" w:cs="Arial"/>
          <w:spacing w:val="-2"/>
          <w:sz w:val="20"/>
          <w:szCs w:val="20"/>
        </w:rPr>
        <w:t>h</w:t>
      </w:r>
      <w:r w:rsidR="001B4851">
        <w:rPr>
          <w:rFonts w:ascii="Verdana" w:hAnsi="Verdana" w:cs="Arial"/>
          <w:spacing w:val="-2"/>
          <w:sz w:val="20"/>
          <w:szCs w:val="20"/>
        </w:rPr>
        <w:t>) No haver estat condemnat per sentència ferma per algun delicte contra la lliberta</w:t>
      </w:r>
      <w:r>
        <w:rPr>
          <w:rFonts w:ascii="Verdana" w:hAnsi="Verdana" w:cs="Arial"/>
          <w:spacing w:val="-2"/>
          <w:sz w:val="20"/>
          <w:szCs w:val="20"/>
        </w:rPr>
        <w:t>t</w:t>
      </w:r>
      <w:r w:rsidR="001B4851">
        <w:rPr>
          <w:rFonts w:ascii="Verdana" w:hAnsi="Verdana" w:cs="Arial"/>
          <w:spacing w:val="-2"/>
          <w:sz w:val="20"/>
          <w:szCs w:val="20"/>
        </w:rPr>
        <w:t xml:space="preserve"> i la indemnitat sexual que inclou l’agressió i abús sexual, l’assetjament sexual, l’exhibicionisme i provocació sexual, prostitució i explotació sexual i corrupció de menors, així com el tràfic d’éssers humans.</w:t>
      </w:r>
    </w:p>
    <w:p w14:paraId="53F94AB3" w14:textId="77777777" w:rsidR="001B4851" w:rsidRDefault="001B4851" w:rsidP="001B4851">
      <w:pPr>
        <w:jc w:val="both"/>
        <w:rPr>
          <w:rFonts w:ascii="Verdana" w:hAnsi="Verdana" w:cs="Verdana"/>
          <w:sz w:val="20"/>
          <w:szCs w:val="20"/>
        </w:rPr>
      </w:pPr>
    </w:p>
    <w:p w14:paraId="1DB39C81" w14:textId="77777777" w:rsidR="001B4851" w:rsidRDefault="00F77412" w:rsidP="001B4851">
      <w:pPr>
        <w:contextualSpacing/>
        <w:jc w:val="both"/>
      </w:pPr>
      <w:r>
        <w:rPr>
          <w:rFonts w:ascii="Verdana" w:hAnsi="Verdana" w:cs="Verdana"/>
          <w:b/>
          <w:sz w:val="20"/>
          <w:szCs w:val="20"/>
          <w:lang w:eastAsia="ca-ES"/>
        </w:rPr>
        <w:t>4.</w:t>
      </w:r>
      <w:r w:rsidR="001B4851">
        <w:rPr>
          <w:rFonts w:ascii="Verdana" w:hAnsi="Verdana" w:cs="Verdana"/>
          <w:b/>
          <w:sz w:val="20"/>
          <w:szCs w:val="20"/>
          <w:lang w:eastAsia="ca-ES"/>
        </w:rPr>
        <w:t xml:space="preserve"> Presentació sol·licituds:</w:t>
      </w:r>
    </w:p>
    <w:p w14:paraId="0E87D4C9" w14:textId="77777777" w:rsidR="001B4851" w:rsidRDefault="001B4851" w:rsidP="001B4851">
      <w:pPr>
        <w:ind w:left="369" w:hanging="369"/>
        <w:jc w:val="both"/>
        <w:rPr>
          <w:rFonts w:ascii="Verdana" w:hAnsi="Verdana" w:cs="Arial"/>
          <w:b/>
          <w:sz w:val="20"/>
          <w:szCs w:val="20"/>
          <w:lang w:eastAsia="ca-ES"/>
        </w:rPr>
      </w:pPr>
    </w:p>
    <w:p w14:paraId="0BFAE748" w14:textId="77777777" w:rsidR="001B4851" w:rsidRDefault="001B4851" w:rsidP="001B4851">
      <w:pPr>
        <w:autoSpaceDE w:val="0"/>
        <w:jc w:val="both"/>
      </w:pPr>
      <w:r>
        <w:rPr>
          <w:rFonts w:ascii="Verdana" w:hAnsi="Verdana" w:cs="ArialMT"/>
          <w:sz w:val="20"/>
          <w:szCs w:val="20"/>
        </w:rPr>
        <w:t xml:space="preserve">4.1. Les persones que desitgin prendre part en aquest procés selectiu hauran de presentar una sol·licitud al Registre General de l’Ajuntament. La presentació pot ser electrònicament a través de la Seu Electrònica, presencialment al Servei d’Atenció al Ciutadà (SAC), al edifici El Mirador, plaça d’EL Mirador, s/núm. , o bé per mitjà de </w:t>
      </w:r>
      <w:r>
        <w:rPr>
          <w:rFonts w:ascii="Verdana" w:hAnsi="Verdana" w:cs="ArialMT"/>
          <w:sz w:val="20"/>
          <w:szCs w:val="20"/>
        </w:rPr>
        <w:lastRenderedPageBreak/>
        <w:t>qualsevol dels mitjans previstos a l’article 16.4 de la Llei 39/2015, d’1 d’octubre de procediment administratiu comú de les administracions publiques, amb la documentació següent:</w:t>
      </w:r>
    </w:p>
    <w:p w14:paraId="33877AD7" w14:textId="77777777" w:rsidR="001B4851" w:rsidRDefault="001B4851" w:rsidP="001B4851">
      <w:pPr>
        <w:jc w:val="both"/>
        <w:rPr>
          <w:rFonts w:ascii="Verdana" w:hAnsi="Verdana" w:cs="Arial"/>
          <w:sz w:val="20"/>
          <w:szCs w:val="20"/>
        </w:rPr>
      </w:pPr>
    </w:p>
    <w:p w14:paraId="6F806118" w14:textId="77777777" w:rsidR="001B4851" w:rsidRDefault="001B4851" w:rsidP="001B4851">
      <w:pPr>
        <w:jc w:val="both"/>
      </w:pPr>
      <w:r>
        <w:rPr>
          <w:rFonts w:ascii="Verdana" w:hAnsi="Verdana" w:cs="Arial"/>
          <w:sz w:val="20"/>
          <w:szCs w:val="20"/>
        </w:rPr>
        <w:t xml:space="preserve">a) Sol·licitud de participació en el procés selectiu signada per la persona aspirant (instància genèrica que es pot trobar a la pàgina web municipal </w:t>
      </w:r>
      <w:hyperlink r:id="rId7" w:history="1">
        <w:r>
          <w:rPr>
            <w:rStyle w:val="Enlla"/>
            <w:rFonts w:ascii="Verdana" w:hAnsi="Verdana" w:cs="Arial"/>
            <w:sz w:val="20"/>
            <w:szCs w:val="20"/>
          </w:rPr>
          <w:t>www.castellarvalles.cat</w:t>
        </w:r>
      </w:hyperlink>
      <w:r>
        <w:rPr>
          <w:rFonts w:ascii="Verdana" w:hAnsi="Verdana" w:cs="Arial"/>
          <w:sz w:val="20"/>
          <w:szCs w:val="20"/>
        </w:rPr>
        <w:t>) manifestant expressament que reuneix totes les condicions exigides a les bases de la convocatòria.</w:t>
      </w:r>
    </w:p>
    <w:p w14:paraId="2B19D180" w14:textId="77777777" w:rsidR="001B4851" w:rsidRDefault="001B4851" w:rsidP="001B4851">
      <w:pPr>
        <w:jc w:val="both"/>
        <w:rPr>
          <w:rFonts w:ascii="Verdana" w:hAnsi="Verdana" w:cs="Verdana"/>
          <w:sz w:val="20"/>
          <w:szCs w:val="20"/>
        </w:rPr>
      </w:pPr>
    </w:p>
    <w:p w14:paraId="1886F80A" w14:textId="77777777" w:rsidR="001B4851" w:rsidRDefault="001B4851" w:rsidP="001B4851">
      <w:pPr>
        <w:jc w:val="both"/>
      </w:pPr>
      <w:r>
        <w:rPr>
          <w:rFonts w:ascii="Verdana" w:hAnsi="Verdana" w:cs="Arial"/>
          <w:sz w:val="20"/>
          <w:szCs w:val="20"/>
        </w:rPr>
        <w:t>b) Fotocòpia del Document Nacional d’Identitat, en vigor.</w:t>
      </w:r>
    </w:p>
    <w:p w14:paraId="0CE657A0" w14:textId="77777777" w:rsidR="001B4851" w:rsidRDefault="001B4851" w:rsidP="001B4851">
      <w:pPr>
        <w:jc w:val="both"/>
        <w:rPr>
          <w:rFonts w:ascii="Verdana" w:hAnsi="Verdana" w:cs="Arial"/>
          <w:sz w:val="20"/>
          <w:szCs w:val="20"/>
        </w:rPr>
      </w:pPr>
    </w:p>
    <w:p w14:paraId="7BBC4D3E" w14:textId="77777777" w:rsidR="001B4851" w:rsidRDefault="001B4851" w:rsidP="001B4851">
      <w:pPr>
        <w:jc w:val="both"/>
      </w:pPr>
      <w:r>
        <w:rPr>
          <w:rFonts w:ascii="Verdana" w:hAnsi="Verdana" w:cs="Arial"/>
          <w:sz w:val="20"/>
          <w:szCs w:val="20"/>
        </w:rPr>
        <w:t>c) Fotocòpia de la titulació requerida a efectes de la convocatòria.</w:t>
      </w:r>
    </w:p>
    <w:p w14:paraId="01EC459A" w14:textId="77777777" w:rsidR="001B4851" w:rsidRDefault="001B4851" w:rsidP="001B4851">
      <w:pPr>
        <w:jc w:val="both"/>
        <w:rPr>
          <w:rFonts w:ascii="Verdana" w:hAnsi="Verdana" w:cs="Arial"/>
          <w:sz w:val="20"/>
          <w:szCs w:val="20"/>
        </w:rPr>
      </w:pPr>
    </w:p>
    <w:p w14:paraId="6036E502" w14:textId="77777777" w:rsidR="001B4851" w:rsidRDefault="001B4851" w:rsidP="001B4851">
      <w:pPr>
        <w:jc w:val="both"/>
        <w:rPr>
          <w:rFonts w:ascii="Verdana" w:hAnsi="Verdana" w:cs="Arial"/>
          <w:sz w:val="20"/>
          <w:szCs w:val="20"/>
        </w:rPr>
      </w:pPr>
      <w:r>
        <w:rPr>
          <w:rFonts w:ascii="Verdana" w:hAnsi="Verdana" w:cs="Arial"/>
          <w:sz w:val="20"/>
          <w:szCs w:val="20"/>
        </w:rPr>
        <w:t>d) Fotocòpia del certificat acreditatiu del nivell corresponent de coneixement de català, en el seu cas.</w:t>
      </w:r>
    </w:p>
    <w:p w14:paraId="34FC632F" w14:textId="77777777" w:rsidR="001B4851" w:rsidRDefault="001B4851" w:rsidP="001B4851">
      <w:pPr>
        <w:jc w:val="both"/>
        <w:rPr>
          <w:rFonts w:ascii="Verdana" w:hAnsi="Verdana" w:cs="Arial"/>
          <w:sz w:val="20"/>
          <w:szCs w:val="20"/>
        </w:rPr>
      </w:pPr>
    </w:p>
    <w:p w14:paraId="5175CA4E" w14:textId="77777777" w:rsidR="001B4851" w:rsidRDefault="001B4851" w:rsidP="001B4851">
      <w:pPr>
        <w:jc w:val="both"/>
        <w:rPr>
          <w:rFonts w:ascii="Verdana" w:hAnsi="Verdana"/>
          <w:sz w:val="20"/>
          <w:szCs w:val="20"/>
          <w:lang w:eastAsia="es-ES"/>
        </w:rPr>
      </w:pPr>
      <w:r>
        <w:rPr>
          <w:rFonts w:ascii="Verdana" w:hAnsi="Verdana" w:cs="Arial"/>
          <w:sz w:val="20"/>
          <w:szCs w:val="20"/>
        </w:rPr>
        <w:t xml:space="preserve">e) </w:t>
      </w:r>
      <w:r w:rsidRPr="002440B9">
        <w:rPr>
          <w:rFonts w:ascii="Verdana" w:hAnsi="Verdana"/>
          <w:sz w:val="20"/>
          <w:szCs w:val="20"/>
          <w:lang w:eastAsia="es-ES"/>
        </w:rPr>
        <w:t xml:space="preserve"> Certificat negatiu antecedents penals delictes sexual o justificant sol·licitud. </w:t>
      </w:r>
    </w:p>
    <w:p w14:paraId="2EDEF013" w14:textId="77777777" w:rsidR="001B4851" w:rsidRDefault="001B4851" w:rsidP="001B4851">
      <w:pPr>
        <w:jc w:val="both"/>
        <w:rPr>
          <w:rFonts w:ascii="Verdana" w:hAnsi="Verdana"/>
          <w:sz w:val="20"/>
          <w:szCs w:val="20"/>
          <w:lang w:eastAsia="es-ES"/>
        </w:rPr>
      </w:pPr>
    </w:p>
    <w:p w14:paraId="39ACC54C" w14:textId="77777777" w:rsidR="001B4851" w:rsidRPr="002440B9" w:rsidRDefault="001B4851" w:rsidP="001B4851">
      <w:pPr>
        <w:jc w:val="both"/>
        <w:rPr>
          <w:rFonts w:ascii="Verdana" w:hAnsi="Verdana"/>
          <w:sz w:val="20"/>
          <w:szCs w:val="20"/>
          <w:lang w:eastAsia="es-ES"/>
        </w:rPr>
      </w:pPr>
      <w:r>
        <w:rPr>
          <w:rFonts w:ascii="Verdana" w:hAnsi="Verdana" w:cs="Arial"/>
          <w:sz w:val="20"/>
          <w:szCs w:val="20"/>
        </w:rPr>
        <w:t xml:space="preserve">f) “Currículum </w:t>
      </w:r>
      <w:proofErr w:type="spellStart"/>
      <w:r>
        <w:rPr>
          <w:rFonts w:ascii="Verdana" w:hAnsi="Verdana" w:cs="Arial"/>
          <w:sz w:val="20"/>
          <w:szCs w:val="20"/>
        </w:rPr>
        <w:t>vitae</w:t>
      </w:r>
      <w:proofErr w:type="spellEnd"/>
      <w:r>
        <w:rPr>
          <w:rFonts w:ascii="Verdana" w:hAnsi="Verdana" w:cs="Arial"/>
          <w:sz w:val="20"/>
          <w:szCs w:val="20"/>
        </w:rPr>
        <w:t>” i fotocòpia dels documents acreditatius dels mèrits al·legats.</w:t>
      </w:r>
    </w:p>
    <w:p w14:paraId="3419B785" w14:textId="77777777" w:rsidR="001B4851" w:rsidRDefault="001B4851" w:rsidP="001B4851">
      <w:pPr>
        <w:jc w:val="both"/>
        <w:rPr>
          <w:rFonts w:ascii="Verdana" w:hAnsi="Verdana" w:cs="Arial"/>
          <w:sz w:val="20"/>
          <w:szCs w:val="20"/>
        </w:rPr>
      </w:pPr>
    </w:p>
    <w:p w14:paraId="59A24B06" w14:textId="77777777" w:rsidR="001B4851" w:rsidRDefault="001B4851" w:rsidP="001B4851">
      <w:pPr>
        <w:jc w:val="both"/>
      </w:pPr>
      <w:r>
        <w:rPr>
          <w:rFonts w:ascii="Verdana" w:hAnsi="Verdana" w:cs="Arial"/>
          <w:sz w:val="20"/>
          <w:szCs w:val="20"/>
        </w:rPr>
        <w:t>4.2. Les persones aspirants amb discapacitat podran demanar les adaptacions necessàries per a la realització de l’entrevista.  Aquesta petició s’haurà de formular en la sol·licitud de participació en el procés selectiu.</w:t>
      </w:r>
    </w:p>
    <w:p w14:paraId="4224F9A0" w14:textId="77777777" w:rsidR="001B4851" w:rsidRDefault="001B4851" w:rsidP="001B4851">
      <w:pPr>
        <w:jc w:val="both"/>
        <w:rPr>
          <w:rFonts w:ascii="Verdana" w:hAnsi="Verdana" w:cs="Arial"/>
          <w:sz w:val="20"/>
          <w:szCs w:val="20"/>
        </w:rPr>
      </w:pPr>
    </w:p>
    <w:p w14:paraId="1F893DCD" w14:textId="77777777" w:rsidR="001B4851" w:rsidRDefault="001B4851" w:rsidP="001B4851">
      <w:pPr>
        <w:jc w:val="both"/>
      </w:pPr>
      <w:r>
        <w:rPr>
          <w:rFonts w:ascii="Verdana" w:hAnsi="Verdana" w:cs="Verdana"/>
          <w:sz w:val="20"/>
          <w:szCs w:val="20"/>
        </w:rPr>
        <w:t xml:space="preserve">4.3. Les sol·licituds es presentaran en el termini de </w:t>
      </w:r>
      <w:r w:rsidRPr="00B14BF4">
        <w:rPr>
          <w:rFonts w:ascii="Verdana" w:hAnsi="Verdana" w:cs="Verdana"/>
          <w:sz w:val="20"/>
          <w:szCs w:val="20"/>
        </w:rPr>
        <w:t>set dies</w:t>
      </w:r>
      <w:r>
        <w:rPr>
          <w:rFonts w:ascii="Verdana" w:hAnsi="Verdana" w:cs="Verdana"/>
          <w:b/>
          <w:sz w:val="20"/>
          <w:szCs w:val="20"/>
        </w:rPr>
        <w:t xml:space="preserve"> </w:t>
      </w:r>
      <w:r>
        <w:rPr>
          <w:rFonts w:ascii="Verdana" w:hAnsi="Verdana" w:cs="Verdana"/>
          <w:sz w:val="20"/>
          <w:szCs w:val="20"/>
        </w:rPr>
        <w:t>naturals comptats a partir del següent al de publicació de l’anunci de la convocatòria en el Diari Oficial de la Generalitat de Catalunya. Les bases es publicaran al BOP, al tauler d’anuncis de l’ajuntament i a la web municipal.</w:t>
      </w:r>
    </w:p>
    <w:p w14:paraId="6F14B0AB" w14:textId="77777777" w:rsidR="001B4851" w:rsidRDefault="001B4851" w:rsidP="001B4851">
      <w:pPr>
        <w:jc w:val="both"/>
        <w:rPr>
          <w:rFonts w:ascii="Verdana" w:hAnsi="Verdana" w:cs="Verdana"/>
          <w:sz w:val="20"/>
          <w:szCs w:val="20"/>
        </w:rPr>
      </w:pPr>
    </w:p>
    <w:p w14:paraId="07CA901A" w14:textId="77777777" w:rsidR="001B4851" w:rsidRDefault="00F77412" w:rsidP="001B4851">
      <w:pPr>
        <w:contextualSpacing/>
        <w:jc w:val="both"/>
      </w:pPr>
      <w:r>
        <w:rPr>
          <w:rFonts w:ascii="Verdana" w:hAnsi="Verdana" w:cs="Verdana"/>
          <w:b/>
          <w:sz w:val="20"/>
          <w:szCs w:val="20"/>
          <w:lang w:eastAsia="ca-ES"/>
        </w:rPr>
        <w:t>5.</w:t>
      </w:r>
      <w:r w:rsidR="001B4851">
        <w:rPr>
          <w:rFonts w:ascii="Verdana" w:hAnsi="Verdana" w:cs="Verdana"/>
          <w:b/>
          <w:sz w:val="20"/>
          <w:szCs w:val="20"/>
          <w:lang w:eastAsia="ca-ES"/>
        </w:rPr>
        <w:t xml:space="preserve"> Admissió aspirants:</w:t>
      </w:r>
    </w:p>
    <w:p w14:paraId="0106F237" w14:textId="77777777" w:rsidR="001B4851" w:rsidRDefault="001B4851" w:rsidP="001B4851">
      <w:pPr>
        <w:ind w:left="369" w:hanging="369"/>
        <w:jc w:val="both"/>
        <w:rPr>
          <w:rFonts w:ascii="Verdana" w:hAnsi="Verdana" w:cs="Arial"/>
          <w:b/>
          <w:sz w:val="20"/>
          <w:szCs w:val="20"/>
          <w:lang w:eastAsia="ca-ES"/>
        </w:rPr>
      </w:pPr>
    </w:p>
    <w:p w14:paraId="0286E760" w14:textId="77777777" w:rsidR="001B4851" w:rsidRDefault="001B4851" w:rsidP="001B4851">
      <w:pPr>
        <w:jc w:val="both"/>
      </w:pPr>
      <w:r>
        <w:rPr>
          <w:rFonts w:ascii="Verdana" w:hAnsi="Verdana" w:cs="Arial"/>
          <w:sz w:val="20"/>
          <w:szCs w:val="20"/>
        </w:rPr>
        <w:t xml:space="preserve">5.1. Un cop finalitzat el termini de presentació de sol·licituds, l’Alcaldia dictarà una resolució en el termini màxim de </w:t>
      </w:r>
      <w:r w:rsidRPr="00B14BF4">
        <w:rPr>
          <w:rFonts w:ascii="Verdana" w:hAnsi="Verdana" w:cs="Arial"/>
          <w:sz w:val="20"/>
          <w:szCs w:val="20"/>
        </w:rPr>
        <w:t>tres dies</w:t>
      </w:r>
      <w:r>
        <w:rPr>
          <w:rFonts w:ascii="Verdana" w:hAnsi="Verdana" w:cs="Arial"/>
          <w:sz w:val="20"/>
          <w:szCs w:val="20"/>
        </w:rPr>
        <w:t xml:space="preserve"> declarant aprovada la relació de persones admeses i excloses. L’esmentada resolució es publicarà a la pàgina web de l’ajuntament.</w:t>
      </w:r>
    </w:p>
    <w:p w14:paraId="0C66F49E" w14:textId="77777777" w:rsidR="001B4851" w:rsidRDefault="001B4851" w:rsidP="001B4851">
      <w:pPr>
        <w:jc w:val="both"/>
        <w:rPr>
          <w:rFonts w:ascii="Verdana" w:hAnsi="Verdana" w:cs="Arial"/>
          <w:sz w:val="20"/>
          <w:szCs w:val="20"/>
        </w:rPr>
      </w:pPr>
    </w:p>
    <w:p w14:paraId="64C30CDA" w14:textId="77777777" w:rsidR="001B4851" w:rsidRDefault="001B4851" w:rsidP="001B4851">
      <w:pPr>
        <w:jc w:val="both"/>
      </w:pPr>
      <w:r>
        <w:rPr>
          <w:rFonts w:ascii="Verdana" w:hAnsi="Verdana" w:cs="Arial"/>
          <w:sz w:val="20"/>
          <w:szCs w:val="20"/>
        </w:rPr>
        <w:t xml:space="preserve">5.2. Es disposarà d’un termini de </w:t>
      </w:r>
      <w:r w:rsidRPr="00B14BF4">
        <w:rPr>
          <w:rFonts w:ascii="Verdana" w:hAnsi="Verdana" w:cs="Arial"/>
          <w:sz w:val="20"/>
          <w:szCs w:val="20"/>
        </w:rPr>
        <w:t>tres dies</w:t>
      </w:r>
      <w:r>
        <w:rPr>
          <w:rFonts w:ascii="Verdana" w:hAnsi="Verdana" w:cs="Arial"/>
          <w:sz w:val="20"/>
          <w:szCs w:val="20"/>
        </w:rPr>
        <w:t xml:space="preserve"> per presentar reclamacions, que es resoldran en el termini màxim d’un mes. Transcorregut aquest termini sense que s’hagi dictat resolució expressa, les reclamacions es consideraran desestimades.</w:t>
      </w:r>
    </w:p>
    <w:p w14:paraId="29D0E248" w14:textId="77777777" w:rsidR="001B4851" w:rsidRDefault="001B4851" w:rsidP="001B4851">
      <w:pPr>
        <w:jc w:val="both"/>
        <w:rPr>
          <w:rFonts w:ascii="Verdana" w:hAnsi="Verdana" w:cs="Arial"/>
          <w:sz w:val="20"/>
          <w:szCs w:val="20"/>
        </w:rPr>
      </w:pPr>
    </w:p>
    <w:p w14:paraId="4D85B1C8" w14:textId="77777777" w:rsidR="001B4851" w:rsidRDefault="001B4851" w:rsidP="001B4851">
      <w:pPr>
        <w:jc w:val="both"/>
      </w:pPr>
      <w:r>
        <w:rPr>
          <w:rFonts w:ascii="Verdana" w:hAnsi="Verdana" w:cs="Arial"/>
          <w:sz w:val="20"/>
          <w:szCs w:val="20"/>
        </w:rPr>
        <w:t>5.3. En cas de no presentar-se reclamacions, la relació de persones admeses i excloses es considerarà definitivament aprovada sense que sigui necessari adoptar cap resolució en aquest sentit.</w:t>
      </w:r>
    </w:p>
    <w:p w14:paraId="1D022664" w14:textId="77777777" w:rsidR="001B4851" w:rsidRDefault="001B4851" w:rsidP="001B4851">
      <w:pPr>
        <w:jc w:val="both"/>
        <w:rPr>
          <w:rFonts w:ascii="Verdana" w:hAnsi="Verdana" w:cs="Arial"/>
          <w:sz w:val="20"/>
          <w:szCs w:val="20"/>
        </w:rPr>
      </w:pPr>
    </w:p>
    <w:p w14:paraId="768790E8" w14:textId="77777777" w:rsidR="001B4851" w:rsidRDefault="001B4851" w:rsidP="001B4851">
      <w:pPr>
        <w:jc w:val="both"/>
      </w:pPr>
      <w:r>
        <w:rPr>
          <w:rFonts w:ascii="Verdana" w:hAnsi="Verdana" w:cs="Arial"/>
          <w:sz w:val="20"/>
          <w:szCs w:val="20"/>
        </w:rPr>
        <w:t>5.4. Si s’accepta alguna reclamació, s’esmenarà la relació i es publicarà a la pàgina web de l’ajuntament.</w:t>
      </w:r>
    </w:p>
    <w:p w14:paraId="49CF1888" w14:textId="77777777" w:rsidR="001B4851" w:rsidRDefault="001B4851" w:rsidP="001B4851"/>
    <w:p w14:paraId="28ECE3D0" w14:textId="77777777" w:rsidR="00F77412" w:rsidRDefault="00F77412" w:rsidP="00F77412">
      <w:pPr>
        <w:contextualSpacing/>
        <w:jc w:val="both"/>
      </w:pPr>
      <w:r>
        <w:rPr>
          <w:rFonts w:ascii="Verdana" w:hAnsi="Verdana" w:cs="Verdana"/>
          <w:b/>
          <w:sz w:val="20"/>
          <w:szCs w:val="20"/>
          <w:lang w:eastAsia="ca-ES"/>
        </w:rPr>
        <w:t>6. Tribunal Qualificador:</w:t>
      </w:r>
    </w:p>
    <w:p w14:paraId="22EC6434" w14:textId="77777777" w:rsidR="00F77412" w:rsidRDefault="00F77412" w:rsidP="00F77412">
      <w:pPr>
        <w:ind w:left="369" w:hanging="369"/>
        <w:jc w:val="both"/>
        <w:rPr>
          <w:rFonts w:ascii="Verdana" w:hAnsi="Verdana" w:cs="Arial"/>
          <w:b/>
          <w:sz w:val="20"/>
          <w:szCs w:val="20"/>
          <w:lang w:eastAsia="ca-ES"/>
        </w:rPr>
      </w:pPr>
    </w:p>
    <w:p w14:paraId="61CCD6DC" w14:textId="77777777" w:rsidR="00F77412" w:rsidRDefault="00F77412" w:rsidP="00F77412">
      <w:pPr>
        <w:jc w:val="both"/>
      </w:pPr>
      <w:r>
        <w:rPr>
          <w:rFonts w:ascii="Verdana" w:hAnsi="Verdana" w:cs="Arial"/>
          <w:sz w:val="20"/>
          <w:szCs w:val="20"/>
        </w:rPr>
        <w:t>6.1. El Tribunal qualificador estarà composat per 5 persones titulars i el mateix nombre de suplents, una de les quals desenvoluparà les funcions de Presidència i una altra les de Secretaria.</w:t>
      </w:r>
    </w:p>
    <w:p w14:paraId="0A5BAA10" w14:textId="77777777" w:rsidR="00F77412" w:rsidRDefault="00F77412" w:rsidP="00F77412">
      <w:pPr>
        <w:jc w:val="both"/>
        <w:rPr>
          <w:rFonts w:ascii="Verdana" w:hAnsi="Verdana" w:cs="Arial"/>
          <w:sz w:val="20"/>
          <w:szCs w:val="20"/>
        </w:rPr>
      </w:pPr>
    </w:p>
    <w:p w14:paraId="7997F01D" w14:textId="77777777" w:rsidR="00F77412" w:rsidRDefault="00F77412" w:rsidP="00F77412">
      <w:pPr>
        <w:jc w:val="both"/>
      </w:pPr>
      <w:r>
        <w:rPr>
          <w:rFonts w:ascii="Verdana" w:hAnsi="Verdana" w:cs="Arial"/>
          <w:sz w:val="20"/>
          <w:szCs w:val="20"/>
        </w:rPr>
        <w:lastRenderedPageBreak/>
        <w:t>La composició del Tribunal es determinarà per resolució de l’Alcaldia en el mateix acte d’aprovació de la relació de persones admeses i excloses a la convocatòria i en la designació dels seus membres s’estarà a allò que es preveu a l’article 60 del text refós de la Llei de l’Estatut bàsic de l’empleat públic, aprovat per Reial decret legislatiu 5/2015, de 30 d’octubre.</w:t>
      </w:r>
    </w:p>
    <w:p w14:paraId="54E3939A" w14:textId="77777777" w:rsidR="00F77412" w:rsidRDefault="00F77412" w:rsidP="00F77412">
      <w:pPr>
        <w:jc w:val="both"/>
        <w:rPr>
          <w:rFonts w:ascii="Verdana" w:hAnsi="Verdana" w:cs="Arial"/>
          <w:sz w:val="20"/>
          <w:szCs w:val="20"/>
        </w:rPr>
      </w:pPr>
    </w:p>
    <w:p w14:paraId="39A25995" w14:textId="77777777" w:rsidR="00F77412" w:rsidRDefault="00F77412" w:rsidP="00F77412">
      <w:pPr>
        <w:jc w:val="both"/>
      </w:pPr>
      <w:r>
        <w:rPr>
          <w:rFonts w:ascii="Verdana" w:hAnsi="Verdana" w:cs="Arial"/>
          <w:sz w:val="20"/>
          <w:szCs w:val="20"/>
        </w:rPr>
        <w:t>6.2. El Tribunal no es podrà constituir ni actuar sense l’assistència de les persones que desenvolupen les funcions de Presidència i Secretaria, o qui les substitueixi, i almenys la majoria simple dels seus membres, siguin titulars o suplents.</w:t>
      </w:r>
    </w:p>
    <w:p w14:paraId="24536C6B" w14:textId="77777777" w:rsidR="00F77412" w:rsidRDefault="00F77412" w:rsidP="00F77412">
      <w:pPr>
        <w:jc w:val="both"/>
        <w:rPr>
          <w:rFonts w:ascii="Verdana" w:hAnsi="Verdana" w:cs="Arial"/>
          <w:sz w:val="20"/>
          <w:szCs w:val="20"/>
        </w:rPr>
      </w:pPr>
    </w:p>
    <w:p w14:paraId="2F72FCB2" w14:textId="77777777" w:rsidR="00F77412" w:rsidRDefault="00F77412" w:rsidP="00F77412">
      <w:pPr>
        <w:jc w:val="both"/>
      </w:pPr>
      <w:r>
        <w:rPr>
          <w:rFonts w:ascii="Verdana" w:hAnsi="Verdana" w:cs="Arial"/>
          <w:sz w:val="20"/>
          <w:szCs w:val="20"/>
        </w:rPr>
        <w:t>6.3. El Tribunal pot disposar la incorporació a les seves tasques de persones assessores especialistes.</w:t>
      </w:r>
    </w:p>
    <w:p w14:paraId="6954F880" w14:textId="77777777" w:rsidR="00F77412" w:rsidRDefault="00F77412" w:rsidP="00F77412">
      <w:pPr>
        <w:jc w:val="both"/>
        <w:rPr>
          <w:rFonts w:ascii="Verdana" w:hAnsi="Verdana" w:cs="Arial"/>
          <w:sz w:val="20"/>
          <w:szCs w:val="20"/>
        </w:rPr>
      </w:pPr>
    </w:p>
    <w:p w14:paraId="7BCE3D68" w14:textId="77777777" w:rsidR="00F77412" w:rsidRDefault="00F77412" w:rsidP="00F77412">
      <w:pPr>
        <w:jc w:val="both"/>
      </w:pPr>
      <w:r>
        <w:rPr>
          <w:rFonts w:ascii="Verdana" w:hAnsi="Verdana" w:cs="Arial"/>
          <w:sz w:val="20"/>
          <w:szCs w:val="20"/>
        </w:rPr>
        <w:t>També podrà assistir a les reunions del Tribunal, amb veu però sense vot, una persona representant del personal municipal.</w:t>
      </w:r>
    </w:p>
    <w:p w14:paraId="3216C91A" w14:textId="77777777" w:rsidR="00F77412" w:rsidRDefault="00F77412" w:rsidP="001B4851"/>
    <w:p w14:paraId="2F2DA9E9" w14:textId="77777777" w:rsidR="00F77412" w:rsidRDefault="00F77412" w:rsidP="00F77412">
      <w:pPr>
        <w:contextualSpacing/>
        <w:jc w:val="both"/>
      </w:pPr>
      <w:r>
        <w:rPr>
          <w:rFonts w:ascii="Verdana" w:hAnsi="Verdana" w:cs="Verdana"/>
          <w:b/>
          <w:sz w:val="20"/>
          <w:szCs w:val="20"/>
          <w:lang w:eastAsia="ca-ES"/>
        </w:rPr>
        <w:t>7. Procés selectiu:</w:t>
      </w:r>
    </w:p>
    <w:p w14:paraId="05DC23B8" w14:textId="77777777" w:rsidR="00F77412" w:rsidRDefault="00F77412" w:rsidP="00F77412">
      <w:pPr>
        <w:jc w:val="both"/>
        <w:rPr>
          <w:rFonts w:ascii="Verdana" w:hAnsi="Verdana" w:cs="Arial"/>
          <w:b/>
          <w:sz w:val="20"/>
          <w:szCs w:val="20"/>
          <w:lang w:eastAsia="ca-ES"/>
        </w:rPr>
      </w:pPr>
    </w:p>
    <w:p w14:paraId="6952F5AD" w14:textId="77777777" w:rsidR="00F77412" w:rsidRDefault="00F77412" w:rsidP="00F77412">
      <w:pPr>
        <w:jc w:val="both"/>
      </w:pPr>
      <w:r>
        <w:rPr>
          <w:rFonts w:ascii="Verdana" w:hAnsi="Verdana" w:cs="Arial"/>
          <w:sz w:val="20"/>
          <w:szCs w:val="20"/>
        </w:rPr>
        <w:t>El procediment es regirà per les següents fases:</w:t>
      </w:r>
    </w:p>
    <w:p w14:paraId="2EA7D1A7" w14:textId="77777777" w:rsidR="00F77412" w:rsidRDefault="00F77412" w:rsidP="00F77412">
      <w:pPr>
        <w:jc w:val="both"/>
        <w:rPr>
          <w:rFonts w:ascii="Verdana" w:hAnsi="Verdana" w:cs="Arial"/>
          <w:sz w:val="20"/>
          <w:szCs w:val="20"/>
        </w:rPr>
      </w:pPr>
    </w:p>
    <w:p w14:paraId="7722CB68" w14:textId="77777777" w:rsidR="00F77412" w:rsidRPr="00034ADE" w:rsidRDefault="00F77412" w:rsidP="00F77412">
      <w:pPr>
        <w:contextualSpacing/>
        <w:jc w:val="both"/>
        <w:rPr>
          <w:b/>
        </w:rPr>
      </w:pPr>
      <w:r w:rsidRPr="00034ADE">
        <w:rPr>
          <w:rFonts w:ascii="Verdana" w:hAnsi="Verdana" w:cs="Verdana"/>
          <w:b/>
          <w:sz w:val="20"/>
          <w:szCs w:val="20"/>
          <w:lang w:eastAsia="ca-ES"/>
        </w:rPr>
        <w:t>7</w:t>
      </w:r>
      <w:r w:rsidR="00034ADE">
        <w:rPr>
          <w:rFonts w:ascii="Verdana" w:hAnsi="Verdana" w:cs="Verdana"/>
          <w:b/>
          <w:sz w:val="20"/>
          <w:szCs w:val="20"/>
          <w:lang w:eastAsia="ca-ES"/>
        </w:rPr>
        <w:t xml:space="preserve">.1. </w:t>
      </w:r>
      <w:r w:rsidR="00034ADE" w:rsidRPr="009B4397">
        <w:rPr>
          <w:rFonts w:ascii="Verdana" w:hAnsi="Verdana" w:cs="Verdana"/>
          <w:b/>
          <w:sz w:val="20"/>
          <w:szCs w:val="20"/>
          <w:u w:val="single"/>
          <w:lang w:eastAsia="ca-ES"/>
        </w:rPr>
        <w:t>Fase d’oposició</w:t>
      </w:r>
      <w:r w:rsidRPr="009B4397">
        <w:rPr>
          <w:rFonts w:ascii="Verdana" w:hAnsi="Verdana" w:cs="Verdana"/>
          <w:b/>
          <w:sz w:val="20"/>
          <w:szCs w:val="20"/>
          <w:u w:val="single"/>
          <w:lang w:eastAsia="ca-ES"/>
        </w:rPr>
        <w:t>:</w:t>
      </w:r>
    </w:p>
    <w:p w14:paraId="0CE24986" w14:textId="77777777" w:rsidR="00F77412" w:rsidRDefault="00F77412" w:rsidP="00F77412">
      <w:pPr>
        <w:jc w:val="both"/>
        <w:rPr>
          <w:rFonts w:ascii="Verdana" w:hAnsi="Verdana" w:cs="Arial"/>
          <w:sz w:val="20"/>
          <w:szCs w:val="20"/>
          <w:lang w:eastAsia="ca-ES"/>
        </w:rPr>
      </w:pPr>
    </w:p>
    <w:p w14:paraId="602B4D27" w14:textId="77777777" w:rsidR="00F77412" w:rsidRPr="009B4397" w:rsidRDefault="00F77412" w:rsidP="00F77412">
      <w:pPr>
        <w:spacing w:after="200"/>
        <w:contextualSpacing/>
        <w:jc w:val="both"/>
        <w:rPr>
          <w:b/>
        </w:rPr>
      </w:pPr>
      <w:r w:rsidRPr="009B4397">
        <w:rPr>
          <w:rFonts w:ascii="Verdana" w:eastAsia="Calibri" w:hAnsi="Verdana" w:cs="Verdana"/>
          <w:b/>
          <w:sz w:val="20"/>
          <w:szCs w:val="20"/>
          <w:lang w:eastAsia="en-US"/>
        </w:rPr>
        <w:t>7.1.1. Primer exercici: coneixement de la llengua catalana.</w:t>
      </w:r>
    </w:p>
    <w:p w14:paraId="783BC933" w14:textId="77777777" w:rsidR="00F77412" w:rsidRDefault="00F77412" w:rsidP="00F77412">
      <w:pPr>
        <w:jc w:val="both"/>
        <w:rPr>
          <w:rFonts w:ascii="Verdana" w:hAnsi="Verdana" w:cs="Arial"/>
          <w:sz w:val="20"/>
          <w:szCs w:val="20"/>
        </w:rPr>
      </w:pPr>
    </w:p>
    <w:p w14:paraId="28A2A948" w14:textId="77777777" w:rsidR="00F77412" w:rsidRDefault="00F77412" w:rsidP="00F77412">
      <w:pPr>
        <w:jc w:val="both"/>
      </w:pPr>
      <w:r>
        <w:rPr>
          <w:rFonts w:ascii="Verdana" w:hAnsi="Verdana" w:cs="Arial"/>
          <w:sz w:val="20"/>
          <w:szCs w:val="20"/>
        </w:rPr>
        <w:t>Restaran exemptes de realitzar aquesta prova les persones aspirants que hagin acreditat tenir coneixements de llengua catalana equivalents o superiors al certificat de suficiència de català (nivell C1) de la Secretaria de Política Lingüística, segons el que disposa l’Ordre VCP/233/2010, de 12 d’abril (DOGC núm. 5610 de 19/04/2010) de modificació de l’Ordre VCP/491/2009, de 12 de novembre, per la qual es refonen i actualitzen els títols, diplomes i certificats equivalents als certificats de coneixements de català de la Secretaria de Política Lingüística.</w:t>
      </w:r>
    </w:p>
    <w:p w14:paraId="0344FD76" w14:textId="77777777" w:rsidR="00F77412" w:rsidRDefault="00F77412" w:rsidP="00F77412">
      <w:pPr>
        <w:jc w:val="both"/>
        <w:rPr>
          <w:rFonts w:ascii="Verdana" w:hAnsi="Verdana" w:cs="Arial"/>
          <w:sz w:val="20"/>
          <w:szCs w:val="20"/>
        </w:rPr>
      </w:pPr>
    </w:p>
    <w:p w14:paraId="08BC443A" w14:textId="77777777" w:rsidR="00F77412" w:rsidRDefault="00F77412" w:rsidP="00F77412">
      <w:pPr>
        <w:jc w:val="both"/>
      </w:pPr>
      <w:r>
        <w:rPr>
          <w:rFonts w:ascii="Verdana" w:hAnsi="Verdana" w:cs="Arial"/>
          <w:sz w:val="20"/>
          <w:szCs w:val="20"/>
        </w:rPr>
        <w:t>Per superar la prova, les persones aspirants hauran de demostrar un nivell de coneixements similar al que caldria per a l’obtenció del certificat esmentat en el paràgraf anterior. Per aquesta prova es comptarà amb l’assistència tècnica del Consorci de Normalització Lingüística. Les persones aspirants seran qualificades com a apte o no apte, les persones no aptes restaran eliminades del procés selectiu.</w:t>
      </w:r>
    </w:p>
    <w:p w14:paraId="39922CEE" w14:textId="77777777" w:rsidR="00F77412" w:rsidRDefault="00F77412" w:rsidP="00F77412">
      <w:pPr>
        <w:jc w:val="both"/>
        <w:rPr>
          <w:rFonts w:ascii="Verdana" w:hAnsi="Verdana" w:cs="Arial"/>
          <w:sz w:val="20"/>
          <w:szCs w:val="20"/>
        </w:rPr>
      </w:pPr>
    </w:p>
    <w:p w14:paraId="37D27859" w14:textId="77777777" w:rsidR="00F77412" w:rsidRPr="009B4397" w:rsidRDefault="00F77412" w:rsidP="00F77412">
      <w:pPr>
        <w:jc w:val="both"/>
      </w:pPr>
      <w:r w:rsidRPr="009B4397">
        <w:rPr>
          <w:rFonts w:ascii="Verdana" w:hAnsi="Verdana" w:cs="Arial"/>
          <w:b/>
          <w:sz w:val="20"/>
          <w:szCs w:val="20"/>
        </w:rPr>
        <w:t>7.1.2. Prova de coneixements de llengua castellana</w:t>
      </w:r>
      <w:r w:rsidRPr="009B4397">
        <w:rPr>
          <w:rFonts w:ascii="Verdana" w:hAnsi="Verdana" w:cs="Arial"/>
          <w:sz w:val="20"/>
          <w:szCs w:val="20"/>
        </w:rPr>
        <w:t>.</w:t>
      </w:r>
    </w:p>
    <w:p w14:paraId="205FCD58" w14:textId="77777777" w:rsidR="00F77412" w:rsidRDefault="00F77412" w:rsidP="00F77412">
      <w:pPr>
        <w:jc w:val="both"/>
        <w:rPr>
          <w:rFonts w:ascii="Verdana" w:hAnsi="Verdana" w:cs="Arial"/>
          <w:sz w:val="20"/>
          <w:szCs w:val="20"/>
        </w:rPr>
      </w:pPr>
    </w:p>
    <w:p w14:paraId="165568BC" w14:textId="77777777" w:rsidR="00F77412" w:rsidRDefault="00F77412" w:rsidP="00F77412">
      <w:pPr>
        <w:jc w:val="both"/>
      </w:pPr>
      <w:r>
        <w:rPr>
          <w:rFonts w:ascii="Verdana" w:hAnsi="Verdana" w:cs="Arial"/>
          <w:sz w:val="20"/>
          <w:szCs w:val="20"/>
        </w:rPr>
        <w:t xml:space="preserve">Les persones aspirants que no tinguin la nacionalitat espanyola han d’acreditar documentalment que estan en possessió d’un certificat conforme han cursat estudis d’educació primària, secundària i el batxillerat a l’Estat Espanyola, del diploma d’espanyol (nivell superior C2) que estableix el Reial decret 1137/2002, de 31 d’octubre, o equivalent, o certificació acadèmica que acrediti haver superat totes les proves dirigides a l’obtenció d’aquest, o del certificat d’aptitud en espanyol per a estrangers expedit per les escoles oficials d’idiomes. </w:t>
      </w:r>
    </w:p>
    <w:p w14:paraId="659FBDE0" w14:textId="77777777" w:rsidR="00F77412" w:rsidRPr="00034ADE" w:rsidRDefault="00F77412" w:rsidP="00F77412">
      <w:pPr>
        <w:jc w:val="both"/>
        <w:rPr>
          <w:rFonts w:ascii="Verdana" w:hAnsi="Verdana" w:cs="Arial"/>
          <w:b/>
          <w:sz w:val="20"/>
          <w:szCs w:val="20"/>
        </w:rPr>
      </w:pPr>
    </w:p>
    <w:p w14:paraId="3C442273" w14:textId="77777777" w:rsidR="00F77412" w:rsidRPr="00034ADE" w:rsidRDefault="00F77412" w:rsidP="00F77412">
      <w:pPr>
        <w:jc w:val="both"/>
        <w:rPr>
          <w:b/>
        </w:rPr>
      </w:pPr>
      <w:r w:rsidRPr="00034ADE">
        <w:rPr>
          <w:rFonts w:ascii="Verdana" w:hAnsi="Verdana" w:cs="Arial"/>
          <w:b/>
          <w:sz w:val="20"/>
          <w:szCs w:val="20"/>
        </w:rPr>
        <w:t>7.1.3</w:t>
      </w:r>
      <w:r w:rsidRPr="009B4397">
        <w:rPr>
          <w:rFonts w:ascii="Verdana" w:hAnsi="Verdana" w:cs="Arial"/>
          <w:b/>
          <w:sz w:val="20"/>
          <w:szCs w:val="20"/>
        </w:rPr>
        <w:t xml:space="preserve">. </w:t>
      </w:r>
      <w:r w:rsidRPr="009B4397">
        <w:rPr>
          <w:rFonts w:ascii="Verdana" w:hAnsi="Verdana" w:cs="Verdana"/>
          <w:b/>
          <w:sz w:val="20"/>
          <w:szCs w:val="20"/>
        </w:rPr>
        <w:t>Entrevista personal:</w:t>
      </w:r>
    </w:p>
    <w:p w14:paraId="1CEA7B15" w14:textId="77777777" w:rsidR="00F77412" w:rsidRDefault="00F77412" w:rsidP="00F77412">
      <w:pPr>
        <w:autoSpaceDE w:val="0"/>
        <w:jc w:val="both"/>
        <w:rPr>
          <w:rFonts w:ascii="Verdana" w:hAnsi="Verdana" w:cs="Arial"/>
          <w:color w:val="000000"/>
          <w:sz w:val="20"/>
          <w:szCs w:val="20"/>
          <w:lang w:val="es-ES"/>
        </w:rPr>
      </w:pPr>
    </w:p>
    <w:p w14:paraId="6A809E48" w14:textId="77777777" w:rsidR="00F77412" w:rsidRDefault="00F77412" w:rsidP="00F77412">
      <w:pPr>
        <w:autoSpaceDE w:val="0"/>
        <w:jc w:val="both"/>
      </w:pPr>
      <w:r>
        <w:rPr>
          <w:rFonts w:ascii="Verdana" w:hAnsi="Verdana" w:cs="Arial"/>
          <w:color w:val="000000"/>
          <w:sz w:val="20"/>
          <w:szCs w:val="20"/>
        </w:rPr>
        <w:t>Aquesta entrevista consistirà en mantenir un diàleg amb els membres del tribunal sobre qüestions vinculades a les funcions a desenvolupar i a l’experiència professional de la persona aspirant, per tal que es puguin valorar les competències personals necessàries pel lloc de treball.</w:t>
      </w:r>
    </w:p>
    <w:p w14:paraId="63451F33" w14:textId="77777777" w:rsidR="00F77412" w:rsidRDefault="00F77412" w:rsidP="00F77412">
      <w:pPr>
        <w:autoSpaceDE w:val="0"/>
        <w:jc w:val="both"/>
        <w:rPr>
          <w:rFonts w:ascii="Verdana" w:hAnsi="Verdana" w:cs="Arial"/>
          <w:color w:val="000000"/>
          <w:sz w:val="20"/>
          <w:szCs w:val="20"/>
        </w:rPr>
      </w:pPr>
    </w:p>
    <w:p w14:paraId="6DCAC8B5" w14:textId="77777777" w:rsidR="00F77412" w:rsidRDefault="00F77412" w:rsidP="00F77412">
      <w:pPr>
        <w:autoSpaceDE w:val="0"/>
        <w:jc w:val="both"/>
      </w:pPr>
      <w:r>
        <w:rPr>
          <w:rFonts w:ascii="Verdana" w:hAnsi="Verdana" w:cs="Arial"/>
          <w:color w:val="000000"/>
          <w:sz w:val="20"/>
          <w:szCs w:val="20"/>
        </w:rPr>
        <w:t>Competències personals requerides:</w:t>
      </w:r>
    </w:p>
    <w:p w14:paraId="1782B826" w14:textId="77777777" w:rsidR="00F77412" w:rsidRDefault="00F77412" w:rsidP="00F77412">
      <w:pPr>
        <w:autoSpaceDE w:val="0"/>
        <w:jc w:val="both"/>
        <w:rPr>
          <w:rFonts w:ascii="Verdana" w:hAnsi="Verdana" w:cs="Arial"/>
          <w:color w:val="000000"/>
          <w:sz w:val="20"/>
          <w:szCs w:val="20"/>
        </w:rPr>
      </w:pPr>
    </w:p>
    <w:p w14:paraId="0CDF4EF8" w14:textId="77777777" w:rsidR="00F77412" w:rsidRPr="00B14BF4" w:rsidRDefault="00F77412" w:rsidP="00F77412">
      <w:pPr>
        <w:autoSpaceDE w:val="0"/>
        <w:jc w:val="both"/>
      </w:pPr>
      <w:r w:rsidRPr="00B14BF4">
        <w:rPr>
          <w:rFonts w:ascii="Verdana" w:hAnsi="Verdana" w:cs="Arial"/>
          <w:color w:val="000000"/>
          <w:sz w:val="20"/>
          <w:szCs w:val="20"/>
        </w:rPr>
        <w:t>- Capacitat comunicativa</w:t>
      </w:r>
    </w:p>
    <w:p w14:paraId="6DE5264E" w14:textId="77777777" w:rsidR="00F77412" w:rsidRPr="00B14BF4" w:rsidRDefault="00F77412" w:rsidP="00F77412">
      <w:pPr>
        <w:autoSpaceDE w:val="0"/>
        <w:jc w:val="both"/>
      </w:pPr>
      <w:r w:rsidRPr="00B14BF4">
        <w:rPr>
          <w:rFonts w:ascii="Verdana" w:hAnsi="Verdana" w:cs="Arial"/>
          <w:color w:val="000000"/>
          <w:sz w:val="20"/>
          <w:szCs w:val="20"/>
        </w:rPr>
        <w:t>- Empatia</w:t>
      </w:r>
    </w:p>
    <w:p w14:paraId="0AFB709B" w14:textId="77777777" w:rsidR="00F77412" w:rsidRPr="00B14BF4" w:rsidRDefault="00F77412" w:rsidP="00F77412">
      <w:pPr>
        <w:autoSpaceDE w:val="0"/>
        <w:jc w:val="both"/>
      </w:pPr>
      <w:r w:rsidRPr="00B14BF4">
        <w:rPr>
          <w:rFonts w:ascii="Verdana" w:hAnsi="Verdana" w:cs="Arial"/>
          <w:color w:val="000000"/>
          <w:sz w:val="20"/>
          <w:szCs w:val="20"/>
        </w:rPr>
        <w:t>- Capacitat de treball en equip</w:t>
      </w:r>
    </w:p>
    <w:p w14:paraId="6B1B9DEF" w14:textId="77777777" w:rsidR="00F77412" w:rsidRDefault="00F77412" w:rsidP="00F77412">
      <w:pPr>
        <w:autoSpaceDE w:val="0"/>
        <w:jc w:val="both"/>
      </w:pPr>
      <w:r w:rsidRPr="00B14BF4">
        <w:rPr>
          <w:rFonts w:ascii="Verdana" w:hAnsi="Verdana" w:cs="Arial"/>
          <w:color w:val="000000"/>
          <w:sz w:val="20"/>
          <w:szCs w:val="20"/>
        </w:rPr>
        <w:t>- Integritat</w:t>
      </w:r>
    </w:p>
    <w:p w14:paraId="1D86B96F" w14:textId="77777777" w:rsidR="00F77412" w:rsidRDefault="00F77412" w:rsidP="00F77412">
      <w:pPr>
        <w:autoSpaceDE w:val="0"/>
        <w:jc w:val="both"/>
      </w:pPr>
      <w:r>
        <w:rPr>
          <w:rFonts w:ascii="Verdana" w:eastAsia="Verdana" w:hAnsi="Verdana" w:cs="Verdana"/>
          <w:color w:val="000000"/>
          <w:sz w:val="20"/>
          <w:szCs w:val="20"/>
        </w:rPr>
        <w:t xml:space="preserve"> </w:t>
      </w:r>
    </w:p>
    <w:p w14:paraId="5484A878" w14:textId="77777777" w:rsidR="00F77412" w:rsidRDefault="00F77412" w:rsidP="00F77412">
      <w:pPr>
        <w:autoSpaceDE w:val="0"/>
        <w:jc w:val="both"/>
      </w:pPr>
      <w:r>
        <w:rPr>
          <w:rFonts w:ascii="Verdana" w:hAnsi="Verdana" w:cs="Arial"/>
          <w:sz w:val="20"/>
          <w:szCs w:val="20"/>
        </w:rPr>
        <w:t>L’entrevista personal es podrà complementar amb la realització per part de la persona aspirant de qüestionaris o test relacionats amb les competències personals requerides.</w:t>
      </w:r>
    </w:p>
    <w:p w14:paraId="003FF8F0" w14:textId="77777777" w:rsidR="00F77412" w:rsidRDefault="00F77412" w:rsidP="00F77412">
      <w:pPr>
        <w:autoSpaceDE w:val="0"/>
        <w:jc w:val="both"/>
        <w:rPr>
          <w:rFonts w:ascii="Verdana" w:hAnsi="Verdana" w:cs="Arial"/>
          <w:color w:val="000000"/>
          <w:sz w:val="20"/>
          <w:szCs w:val="20"/>
        </w:rPr>
      </w:pPr>
    </w:p>
    <w:p w14:paraId="313DAD89" w14:textId="77777777" w:rsidR="00F77412" w:rsidRDefault="00F77412" w:rsidP="00F77412">
      <w:pPr>
        <w:autoSpaceDE w:val="0"/>
        <w:jc w:val="both"/>
      </w:pPr>
      <w:r w:rsidRPr="00DE4212">
        <w:rPr>
          <w:rFonts w:ascii="Verdana" w:hAnsi="Verdana" w:cs="Arial"/>
          <w:sz w:val="20"/>
          <w:szCs w:val="20"/>
        </w:rPr>
        <w:t>La puntuació màxima serà de 20 punts i serà necessària una puntuació mínima de 10 punts. La puntuació inferior als 10 punts comportarà l’eliminació de la persona candidata del procés selectiu.</w:t>
      </w:r>
    </w:p>
    <w:p w14:paraId="263729E7" w14:textId="77777777" w:rsidR="00F77412" w:rsidRDefault="00F77412" w:rsidP="001B4851"/>
    <w:p w14:paraId="2D4F4F92" w14:textId="77777777" w:rsidR="00F77412" w:rsidRPr="00034ADE" w:rsidRDefault="00F77412" w:rsidP="00F77412">
      <w:pPr>
        <w:jc w:val="both"/>
        <w:rPr>
          <w:b/>
        </w:rPr>
      </w:pPr>
      <w:r w:rsidRPr="00034ADE">
        <w:rPr>
          <w:rFonts w:ascii="Verdana" w:hAnsi="Verdana" w:cs="Arial"/>
          <w:b/>
          <w:sz w:val="20"/>
          <w:szCs w:val="20"/>
        </w:rPr>
        <w:t>7</w:t>
      </w:r>
      <w:r w:rsidR="00034ADE" w:rsidRPr="00034ADE">
        <w:rPr>
          <w:rFonts w:ascii="Verdana" w:hAnsi="Verdana" w:cs="Arial"/>
          <w:b/>
          <w:sz w:val="20"/>
          <w:szCs w:val="20"/>
        </w:rPr>
        <w:t xml:space="preserve">.2. </w:t>
      </w:r>
      <w:r w:rsidR="00034ADE" w:rsidRPr="009B4397">
        <w:rPr>
          <w:rFonts w:ascii="Verdana" w:hAnsi="Verdana" w:cs="Arial"/>
          <w:b/>
          <w:sz w:val="20"/>
          <w:szCs w:val="20"/>
          <w:u w:val="single"/>
        </w:rPr>
        <w:t>Fase de concurs</w:t>
      </w:r>
      <w:r w:rsidRPr="009B4397">
        <w:rPr>
          <w:rFonts w:ascii="Verdana" w:hAnsi="Verdana" w:cs="Arial"/>
          <w:b/>
          <w:sz w:val="20"/>
          <w:szCs w:val="20"/>
          <w:u w:val="single"/>
        </w:rPr>
        <w:t>:</w:t>
      </w:r>
    </w:p>
    <w:p w14:paraId="56AC66E9" w14:textId="77777777" w:rsidR="00F77412" w:rsidRDefault="00F77412" w:rsidP="00F77412">
      <w:pPr>
        <w:jc w:val="both"/>
        <w:rPr>
          <w:rFonts w:ascii="Verdana" w:hAnsi="Verdana" w:cs="Arial"/>
          <w:sz w:val="20"/>
          <w:szCs w:val="20"/>
        </w:rPr>
      </w:pPr>
    </w:p>
    <w:p w14:paraId="2EF4CE70" w14:textId="77777777" w:rsidR="00F77412" w:rsidRDefault="00F77412" w:rsidP="00F77412">
      <w:pPr>
        <w:jc w:val="both"/>
      </w:pPr>
      <w:r>
        <w:rPr>
          <w:rFonts w:ascii="Verdana" w:hAnsi="Verdana" w:cs="Arial"/>
          <w:sz w:val="20"/>
          <w:szCs w:val="20"/>
        </w:rPr>
        <w:t>La valoració es farà per part del tribunal segons el següent barem de puntuació i fins a un màxim 10 de punts.</w:t>
      </w:r>
    </w:p>
    <w:p w14:paraId="00A077B5" w14:textId="77777777" w:rsidR="00F77412" w:rsidRDefault="00F77412" w:rsidP="00F77412">
      <w:pPr>
        <w:jc w:val="both"/>
        <w:rPr>
          <w:rFonts w:ascii="Verdana" w:hAnsi="Verdana" w:cs="Arial"/>
          <w:sz w:val="20"/>
          <w:szCs w:val="20"/>
        </w:rPr>
      </w:pPr>
    </w:p>
    <w:p w14:paraId="271D0624" w14:textId="77777777" w:rsidR="00F77412" w:rsidRPr="00F77412" w:rsidRDefault="00F77412" w:rsidP="00F77412">
      <w:pPr>
        <w:jc w:val="both"/>
        <w:rPr>
          <w:b/>
        </w:rPr>
      </w:pPr>
      <w:r w:rsidRPr="00F77412">
        <w:rPr>
          <w:rFonts w:ascii="Verdana" w:hAnsi="Verdana" w:cs="Arial"/>
          <w:b/>
          <w:sz w:val="20"/>
          <w:szCs w:val="20"/>
        </w:rPr>
        <w:t>7.2.1. Experiència professional:</w:t>
      </w:r>
    </w:p>
    <w:p w14:paraId="1F814D13" w14:textId="77777777" w:rsidR="00F77412" w:rsidRDefault="00F77412" w:rsidP="00F77412">
      <w:pPr>
        <w:jc w:val="both"/>
        <w:rPr>
          <w:rFonts w:ascii="Verdana" w:hAnsi="Verdana" w:cs="Arial"/>
          <w:sz w:val="20"/>
          <w:szCs w:val="20"/>
        </w:rPr>
      </w:pPr>
    </w:p>
    <w:p w14:paraId="3E76A782" w14:textId="38C50A0B" w:rsidR="00F77412" w:rsidRPr="0001582B" w:rsidRDefault="00F77412" w:rsidP="00F77412">
      <w:pPr>
        <w:jc w:val="both"/>
        <w:rPr>
          <w:b/>
          <w:color w:val="FF0000"/>
        </w:rPr>
      </w:pPr>
      <w:r>
        <w:rPr>
          <w:rFonts w:ascii="Verdana" w:hAnsi="Verdana" w:cs="Arial"/>
          <w:sz w:val="20"/>
          <w:szCs w:val="20"/>
        </w:rPr>
        <w:t xml:space="preserve">a) Per serveis prestats al sector públic desenvolupant </w:t>
      </w:r>
      <w:r w:rsidRPr="00DE4212">
        <w:rPr>
          <w:rFonts w:ascii="Verdana" w:hAnsi="Verdana" w:cs="Arial"/>
          <w:sz w:val="20"/>
          <w:szCs w:val="20"/>
        </w:rPr>
        <w:t>tasques amb continguts directament relacionats amb les funcions de professor-a de música a les especialitats de</w:t>
      </w:r>
      <w:r w:rsidR="00034ADE" w:rsidRPr="00DE4212">
        <w:rPr>
          <w:rFonts w:ascii="Verdana" w:hAnsi="Verdana" w:cs="Arial"/>
          <w:sz w:val="20"/>
          <w:szCs w:val="20"/>
        </w:rPr>
        <w:t xml:space="preserve"> bateria</w:t>
      </w:r>
      <w:r w:rsidR="00DE4212" w:rsidRPr="00DE4212">
        <w:rPr>
          <w:rFonts w:ascii="Verdana" w:hAnsi="Verdana" w:cs="Arial"/>
          <w:sz w:val="20"/>
          <w:szCs w:val="20"/>
        </w:rPr>
        <w:t xml:space="preserve"> i percussió</w:t>
      </w:r>
      <w:r>
        <w:rPr>
          <w:rFonts w:ascii="Verdana" w:hAnsi="Verdana" w:cs="Arial"/>
          <w:sz w:val="20"/>
          <w:szCs w:val="20"/>
        </w:rPr>
        <w:t>, fins a un màxim de 4 punts, a raó de 0,10 punts per mes complert treballat.</w:t>
      </w:r>
      <w:r w:rsidR="0001582B">
        <w:rPr>
          <w:rFonts w:ascii="Verdana" w:hAnsi="Verdana" w:cs="Arial"/>
          <w:sz w:val="20"/>
          <w:szCs w:val="20"/>
        </w:rPr>
        <w:t xml:space="preserve"> </w:t>
      </w:r>
    </w:p>
    <w:p w14:paraId="69050100" w14:textId="77777777" w:rsidR="00F77412" w:rsidRPr="0001582B" w:rsidRDefault="00F77412" w:rsidP="001B4851">
      <w:pPr>
        <w:rPr>
          <w:b/>
          <w:color w:val="FF0000"/>
        </w:rPr>
      </w:pPr>
    </w:p>
    <w:p w14:paraId="00044C33" w14:textId="77777777" w:rsidR="00F77412" w:rsidRDefault="00F77412" w:rsidP="00F77412">
      <w:pPr>
        <w:ind w:left="720"/>
        <w:jc w:val="both"/>
        <w:rPr>
          <w:rFonts w:ascii="Verdana" w:hAnsi="Verdana"/>
          <w:sz w:val="20"/>
          <w:szCs w:val="20"/>
        </w:rPr>
      </w:pPr>
      <w:r w:rsidRPr="00E57066">
        <w:rPr>
          <w:rFonts w:ascii="Verdana" w:hAnsi="Verdana"/>
          <w:sz w:val="20"/>
          <w:szCs w:val="20"/>
        </w:rPr>
        <w:t>A aquests efectes, els serveis prestats han d’acreditar-se de la manera següent:</w:t>
      </w:r>
    </w:p>
    <w:p w14:paraId="3FEBE2EB" w14:textId="77777777" w:rsidR="00F77412" w:rsidRDefault="00F77412" w:rsidP="00F77412">
      <w:pPr>
        <w:ind w:left="720"/>
        <w:jc w:val="both"/>
        <w:rPr>
          <w:rFonts w:ascii="Verdana" w:hAnsi="Verdana"/>
          <w:sz w:val="20"/>
          <w:szCs w:val="20"/>
        </w:rPr>
      </w:pPr>
    </w:p>
    <w:p w14:paraId="576D3986" w14:textId="77777777" w:rsidR="00F77412" w:rsidRDefault="00F77412" w:rsidP="00F77412">
      <w:pPr>
        <w:pStyle w:val="Pargrafdellista"/>
        <w:numPr>
          <w:ilvl w:val="0"/>
          <w:numId w:val="4"/>
        </w:numPr>
        <w:jc w:val="both"/>
        <w:rPr>
          <w:rFonts w:ascii="Verdana" w:hAnsi="Verdana"/>
          <w:sz w:val="20"/>
          <w:szCs w:val="20"/>
        </w:rPr>
      </w:pPr>
      <w:r w:rsidRPr="00F77412">
        <w:rPr>
          <w:rFonts w:ascii="Verdana" w:hAnsi="Verdana"/>
          <w:sz w:val="20"/>
          <w:szCs w:val="20"/>
        </w:rPr>
        <w:t>El temps de servei, mitjançant el document que figura a l’annex I del Reial decret 1461/1985, de 25 de juny, pel qual es dicten normes d’aplicació de la Llei 70/1978, de 26 de desembre, de reconeixement de serveis previs a l’Administració pública i la naturalesa dels serveis prestats, mitjançant les corresponents resolucions administratives de nomenament, essent necessari la presentació d’ambdós documents.</w:t>
      </w:r>
    </w:p>
    <w:p w14:paraId="14449D74" w14:textId="77777777" w:rsidR="00F77412" w:rsidRDefault="00F77412" w:rsidP="00F77412">
      <w:pPr>
        <w:pStyle w:val="Pargrafdellista"/>
        <w:ind w:left="1440"/>
        <w:jc w:val="both"/>
        <w:rPr>
          <w:rFonts w:ascii="Verdana" w:hAnsi="Verdana"/>
          <w:sz w:val="20"/>
          <w:szCs w:val="20"/>
        </w:rPr>
      </w:pPr>
    </w:p>
    <w:p w14:paraId="27592177" w14:textId="77777777" w:rsidR="00F77412" w:rsidRDefault="00F77412" w:rsidP="00F77412">
      <w:pPr>
        <w:pStyle w:val="Pargrafdellista"/>
        <w:ind w:left="1440"/>
        <w:jc w:val="both"/>
        <w:rPr>
          <w:rFonts w:ascii="Verdana" w:hAnsi="Verdana"/>
          <w:sz w:val="20"/>
          <w:szCs w:val="20"/>
        </w:rPr>
      </w:pPr>
      <w:r>
        <w:rPr>
          <w:rFonts w:ascii="Verdana" w:hAnsi="Verdana"/>
          <w:sz w:val="20"/>
          <w:szCs w:val="20"/>
        </w:rPr>
        <w:t>O</w:t>
      </w:r>
    </w:p>
    <w:p w14:paraId="2165A028" w14:textId="77777777" w:rsidR="00F77412" w:rsidRDefault="00F77412" w:rsidP="00F77412">
      <w:pPr>
        <w:pStyle w:val="Pargrafdellista"/>
        <w:ind w:left="1440"/>
        <w:jc w:val="both"/>
        <w:rPr>
          <w:rFonts w:ascii="Verdana" w:hAnsi="Verdana"/>
          <w:sz w:val="20"/>
          <w:szCs w:val="20"/>
        </w:rPr>
      </w:pPr>
    </w:p>
    <w:p w14:paraId="52BDF4C6" w14:textId="77777777" w:rsidR="00F77412" w:rsidRPr="00E57066" w:rsidRDefault="00F77412" w:rsidP="00F77412">
      <w:pPr>
        <w:pStyle w:val="Pargrafdellista"/>
        <w:numPr>
          <w:ilvl w:val="0"/>
          <w:numId w:val="4"/>
        </w:numPr>
        <w:jc w:val="both"/>
        <w:rPr>
          <w:rFonts w:ascii="Verdana" w:hAnsi="Verdana"/>
          <w:sz w:val="20"/>
          <w:szCs w:val="20"/>
        </w:rPr>
      </w:pPr>
      <w:r w:rsidRPr="00E57066">
        <w:rPr>
          <w:rFonts w:ascii="Verdana" w:hAnsi="Verdana"/>
          <w:sz w:val="20"/>
          <w:szCs w:val="20"/>
        </w:rPr>
        <w:t>La certificació de vida laboral expedida per la Tresoreria General de la Seguretat Social i la naturalesa dels serveis prestats, mitjançant les corresponents resolucions administratives de nomenament, essent necessari la presentació d’ambdós documents.</w:t>
      </w:r>
    </w:p>
    <w:p w14:paraId="5C642C64" w14:textId="77777777" w:rsidR="00F77412" w:rsidRDefault="00F77412" w:rsidP="00F77412">
      <w:pPr>
        <w:jc w:val="both"/>
        <w:rPr>
          <w:rFonts w:ascii="Verdana" w:hAnsi="Verdana"/>
          <w:sz w:val="20"/>
          <w:szCs w:val="20"/>
        </w:rPr>
      </w:pPr>
    </w:p>
    <w:p w14:paraId="0A07D7B7" w14:textId="1B432275" w:rsidR="00F77412" w:rsidRPr="0001582B" w:rsidRDefault="00F77412" w:rsidP="00F77412">
      <w:pPr>
        <w:jc w:val="both"/>
        <w:rPr>
          <w:b/>
          <w:color w:val="FF0000"/>
        </w:rPr>
      </w:pPr>
      <w:r>
        <w:rPr>
          <w:rFonts w:ascii="Verdana" w:hAnsi="Verdana"/>
          <w:sz w:val="20"/>
          <w:szCs w:val="20"/>
        </w:rPr>
        <w:t>b)</w:t>
      </w:r>
      <w:r>
        <w:rPr>
          <w:rFonts w:ascii="Verdana" w:hAnsi="Verdana" w:cs="Arial"/>
          <w:sz w:val="20"/>
          <w:szCs w:val="20"/>
        </w:rPr>
        <w:t xml:space="preserve"> Per serveis prestats al sector privat (per compte propi o per compte d’altre), desenvolupant tasques amb continguts directament relacionats amb les funcions de </w:t>
      </w:r>
      <w:r w:rsidRPr="00B14BF4">
        <w:rPr>
          <w:rFonts w:ascii="Verdana" w:hAnsi="Verdana" w:cs="Arial"/>
          <w:sz w:val="20"/>
          <w:szCs w:val="20"/>
        </w:rPr>
        <w:t xml:space="preserve">professor-a música </w:t>
      </w:r>
      <w:r w:rsidRPr="00DE4212">
        <w:rPr>
          <w:rFonts w:ascii="Verdana" w:hAnsi="Verdana" w:cs="Arial"/>
          <w:sz w:val="20"/>
          <w:szCs w:val="20"/>
        </w:rPr>
        <w:t>a les especialita</w:t>
      </w:r>
      <w:r w:rsidR="00034ADE" w:rsidRPr="00DE4212">
        <w:rPr>
          <w:rFonts w:ascii="Verdana" w:hAnsi="Verdana" w:cs="Arial"/>
          <w:sz w:val="20"/>
          <w:szCs w:val="20"/>
        </w:rPr>
        <w:t>ts de bateria</w:t>
      </w:r>
      <w:r w:rsidR="00DE4212" w:rsidRPr="00DE4212">
        <w:rPr>
          <w:rFonts w:ascii="Verdana" w:hAnsi="Verdana" w:cs="Arial"/>
          <w:sz w:val="20"/>
          <w:szCs w:val="20"/>
        </w:rPr>
        <w:t xml:space="preserve"> i percussió</w:t>
      </w:r>
      <w:r w:rsidRPr="00DE4212">
        <w:rPr>
          <w:rFonts w:ascii="Verdana" w:hAnsi="Verdana" w:cs="Arial"/>
          <w:sz w:val="20"/>
          <w:szCs w:val="20"/>
        </w:rPr>
        <w:t>, fins</w:t>
      </w:r>
      <w:r>
        <w:rPr>
          <w:rFonts w:ascii="Verdana" w:hAnsi="Verdana" w:cs="Arial"/>
          <w:sz w:val="20"/>
          <w:szCs w:val="20"/>
        </w:rPr>
        <w:t xml:space="preserve"> a un màxim de 3 punts, a raó de 0,05 punts per mes complert treballat.</w:t>
      </w:r>
      <w:r w:rsidR="0001582B">
        <w:rPr>
          <w:rFonts w:ascii="Verdana" w:hAnsi="Verdana" w:cs="Arial"/>
          <w:sz w:val="20"/>
          <w:szCs w:val="20"/>
        </w:rPr>
        <w:t xml:space="preserve"> </w:t>
      </w:r>
    </w:p>
    <w:p w14:paraId="69EB43B8" w14:textId="77777777" w:rsidR="00F77412" w:rsidRPr="0001582B" w:rsidRDefault="00F77412" w:rsidP="00F77412">
      <w:pPr>
        <w:jc w:val="both"/>
        <w:rPr>
          <w:rFonts w:ascii="Verdana" w:hAnsi="Verdana" w:cs="Verdana"/>
          <w:b/>
          <w:color w:val="FF0000"/>
          <w:sz w:val="20"/>
          <w:szCs w:val="20"/>
        </w:rPr>
      </w:pPr>
    </w:p>
    <w:p w14:paraId="0191EB8C" w14:textId="77777777" w:rsidR="00F77412" w:rsidRDefault="00F77412" w:rsidP="00034ADE">
      <w:pPr>
        <w:ind w:left="708"/>
        <w:jc w:val="both"/>
      </w:pPr>
      <w:r>
        <w:rPr>
          <w:rFonts w:ascii="Verdana" w:hAnsi="Verdana" w:cs="Verdana"/>
          <w:sz w:val="20"/>
          <w:szCs w:val="20"/>
        </w:rPr>
        <w:t xml:space="preserve">A aquests efectes, els serveis prestats han d’acreditar-se mitjançant els corresponents contractes de treball (i les seves pròrrogues en el seu cas) i la </w:t>
      </w:r>
      <w:r>
        <w:rPr>
          <w:rFonts w:ascii="Verdana" w:hAnsi="Verdana" w:cs="Verdana"/>
          <w:sz w:val="20"/>
          <w:szCs w:val="20"/>
        </w:rPr>
        <w:lastRenderedPageBreak/>
        <w:t>certificació de vida laboral expedida per la Tresoreria General de la Seguretat Social.</w:t>
      </w:r>
    </w:p>
    <w:p w14:paraId="56061D72" w14:textId="77777777" w:rsidR="00F77412" w:rsidRDefault="00F77412" w:rsidP="001B4851"/>
    <w:p w14:paraId="43A4721C" w14:textId="77777777" w:rsidR="00034ADE" w:rsidRDefault="00034ADE" w:rsidP="001B4851">
      <w:pPr>
        <w:rPr>
          <w:rFonts w:ascii="Verdana" w:hAnsi="Verdana" w:cs="Arial"/>
          <w:b/>
          <w:sz w:val="20"/>
          <w:szCs w:val="20"/>
        </w:rPr>
      </w:pPr>
      <w:r w:rsidRPr="00034ADE">
        <w:rPr>
          <w:rFonts w:ascii="Verdana" w:hAnsi="Verdana" w:cs="Arial"/>
          <w:b/>
          <w:sz w:val="20"/>
          <w:szCs w:val="20"/>
        </w:rPr>
        <w:t>7.2.2. Formació</w:t>
      </w:r>
      <w:r>
        <w:rPr>
          <w:rFonts w:ascii="Verdana" w:hAnsi="Verdana" w:cs="Arial"/>
          <w:b/>
          <w:sz w:val="20"/>
          <w:szCs w:val="20"/>
        </w:rPr>
        <w:t>:</w:t>
      </w:r>
    </w:p>
    <w:p w14:paraId="16BA7D5B" w14:textId="77777777" w:rsidR="00034ADE" w:rsidRDefault="00034ADE" w:rsidP="001B4851">
      <w:pPr>
        <w:rPr>
          <w:rFonts w:ascii="Verdana" w:hAnsi="Verdana" w:cs="Arial"/>
          <w:b/>
          <w:sz w:val="20"/>
          <w:szCs w:val="20"/>
        </w:rPr>
      </w:pPr>
    </w:p>
    <w:p w14:paraId="0B67D617" w14:textId="77777777" w:rsidR="00034ADE" w:rsidRDefault="009B4397" w:rsidP="00034ADE">
      <w:pPr>
        <w:jc w:val="both"/>
      </w:pPr>
      <w:r>
        <w:rPr>
          <w:rFonts w:ascii="Verdana" w:hAnsi="Verdana" w:cs="Arial"/>
          <w:sz w:val="20"/>
          <w:szCs w:val="20"/>
        </w:rPr>
        <w:t xml:space="preserve">a) </w:t>
      </w:r>
      <w:r w:rsidR="00034ADE">
        <w:rPr>
          <w:rFonts w:ascii="Verdana" w:hAnsi="Verdana" w:cs="Arial"/>
          <w:sz w:val="20"/>
          <w:szCs w:val="20"/>
        </w:rPr>
        <w:t>Cursos de formació i de perfeccionament relacionats amb les funcions del llocs de treball objecte de la convocatòria fins a un màxim de 2 punts, i d’acord amb el barem següent:</w:t>
      </w:r>
    </w:p>
    <w:p w14:paraId="298CF584" w14:textId="77777777" w:rsidR="00034ADE" w:rsidRDefault="00034ADE" w:rsidP="00034ADE">
      <w:pPr>
        <w:jc w:val="both"/>
        <w:rPr>
          <w:rFonts w:ascii="Verdana" w:hAnsi="Verdana" w:cs="Arial"/>
          <w:sz w:val="20"/>
          <w:szCs w:val="20"/>
        </w:rPr>
      </w:pPr>
    </w:p>
    <w:p w14:paraId="1FB39588" w14:textId="77777777" w:rsidR="00034ADE" w:rsidRDefault="00034ADE" w:rsidP="00034ADE">
      <w:pPr>
        <w:jc w:val="both"/>
      </w:pPr>
      <w:r>
        <w:rPr>
          <w:rFonts w:ascii="Verdana" w:hAnsi="Verdana" w:cs="Arial"/>
          <w:sz w:val="20"/>
          <w:szCs w:val="20"/>
        </w:rPr>
        <w:t>i) Cursos de fins a 19 hores: 0,05 punts per curs.</w:t>
      </w:r>
    </w:p>
    <w:p w14:paraId="477C4E4F" w14:textId="77777777" w:rsidR="00034ADE" w:rsidRDefault="00034ADE" w:rsidP="00034ADE">
      <w:pPr>
        <w:jc w:val="both"/>
      </w:pPr>
      <w:r>
        <w:rPr>
          <w:rFonts w:ascii="Verdana" w:hAnsi="Verdana" w:cs="Arial"/>
          <w:sz w:val="20"/>
          <w:szCs w:val="20"/>
        </w:rPr>
        <w:t>ii) Cursos de 20 a 49 hores: 0,10 punts per curs</w:t>
      </w:r>
    </w:p>
    <w:p w14:paraId="06D5069E" w14:textId="77777777" w:rsidR="00034ADE" w:rsidRDefault="00034ADE" w:rsidP="00034ADE">
      <w:pPr>
        <w:jc w:val="both"/>
      </w:pPr>
      <w:r>
        <w:rPr>
          <w:rFonts w:ascii="Verdana" w:hAnsi="Verdana" w:cs="Arial"/>
          <w:sz w:val="20"/>
          <w:szCs w:val="20"/>
        </w:rPr>
        <w:t>iii) Cursos de 50 a 199 hores: 0,20 punts per curs.</w:t>
      </w:r>
    </w:p>
    <w:p w14:paraId="356B8DAD" w14:textId="77777777" w:rsidR="00034ADE" w:rsidRDefault="00034ADE" w:rsidP="00034ADE">
      <w:pPr>
        <w:jc w:val="both"/>
      </w:pPr>
      <w:r>
        <w:rPr>
          <w:rFonts w:ascii="Verdana" w:hAnsi="Verdana" w:cs="Arial"/>
          <w:sz w:val="20"/>
          <w:szCs w:val="20"/>
        </w:rPr>
        <w:t>iv) Cursos de 200 a 349 hores: 0,50 punts per curs.</w:t>
      </w:r>
    </w:p>
    <w:p w14:paraId="7A26FB1D" w14:textId="77777777" w:rsidR="00034ADE" w:rsidRDefault="00034ADE" w:rsidP="00034ADE">
      <w:pPr>
        <w:jc w:val="both"/>
      </w:pPr>
      <w:r>
        <w:rPr>
          <w:rFonts w:ascii="Verdana" w:hAnsi="Verdana" w:cs="Arial"/>
          <w:sz w:val="20"/>
          <w:szCs w:val="20"/>
        </w:rPr>
        <w:t>v) Cursos de 350 0 més hores: 1 punt per curs.</w:t>
      </w:r>
    </w:p>
    <w:p w14:paraId="447C7C80" w14:textId="77777777" w:rsidR="00034ADE" w:rsidRDefault="00034ADE" w:rsidP="001B4851">
      <w:pPr>
        <w:rPr>
          <w:rFonts w:ascii="Verdana" w:hAnsi="Verdana" w:cs="Arial"/>
          <w:b/>
          <w:sz w:val="20"/>
          <w:szCs w:val="20"/>
        </w:rPr>
      </w:pPr>
    </w:p>
    <w:p w14:paraId="76C102CE" w14:textId="77777777" w:rsidR="00034ADE" w:rsidRDefault="00034ADE" w:rsidP="00034ADE">
      <w:pPr>
        <w:jc w:val="both"/>
      </w:pPr>
      <w:r>
        <w:rPr>
          <w:rFonts w:ascii="Verdana" w:hAnsi="Verdana" w:cs="Arial"/>
          <w:sz w:val="20"/>
          <w:szCs w:val="20"/>
        </w:rPr>
        <w:t>En les acreditacions corresponents als cursos realitzats han de constar les hores lectives; en cas contrari s’aplicarà el primer barem.</w:t>
      </w:r>
    </w:p>
    <w:p w14:paraId="65957D8A" w14:textId="77777777" w:rsidR="00034ADE" w:rsidRDefault="00034ADE" w:rsidP="001B4851">
      <w:pPr>
        <w:rPr>
          <w:rFonts w:ascii="Verdana" w:hAnsi="Verdana" w:cs="Arial"/>
          <w:b/>
          <w:sz w:val="20"/>
          <w:szCs w:val="20"/>
        </w:rPr>
      </w:pPr>
    </w:p>
    <w:p w14:paraId="32FDF5C5" w14:textId="77777777" w:rsidR="009B4397" w:rsidRDefault="009B4397" w:rsidP="009B4397">
      <w:pPr>
        <w:jc w:val="both"/>
        <w:rPr>
          <w:rFonts w:ascii="Verdana" w:hAnsi="Verdana" w:cs="Arial"/>
          <w:sz w:val="20"/>
          <w:szCs w:val="20"/>
        </w:rPr>
      </w:pPr>
      <w:r w:rsidRPr="009B4397">
        <w:rPr>
          <w:rFonts w:ascii="Verdana" w:hAnsi="Verdana" w:cs="Arial"/>
          <w:sz w:val="20"/>
          <w:szCs w:val="20"/>
        </w:rPr>
        <w:t>b)</w:t>
      </w:r>
      <w:r>
        <w:rPr>
          <w:rFonts w:ascii="Verdana" w:hAnsi="Verdana" w:cs="Arial"/>
          <w:sz w:val="20"/>
          <w:szCs w:val="20"/>
        </w:rPr>
        <w:t xml:space="preserve"> </w:t>
      </w:r>
      <w:r w:rsidRPr="00B14BF4">
        <w:rPr>
          <w:rFonts w:ascii="Verdana" w:hAnsi="Verdana" w:cs="Arial"/>
          <w:sz w:val="20"/>
          <w:szCs w:val="20"/>
        </w:rPr>
        <w:t>Es valorarà amb un punt aquells títols superiors de música d’un altra especialitat que no sigui la demandada com a requisit.</w:t>
      </w:r>
    </w:p>
    <w:p w14:paraId="53CA49DA" w14:textId="77777777" w:rsidR="009B4397" w:rsidRDefault="009B4397" w:rsidP="009B4397">
      <w:pPr>
        <w:jc w:val="both"/>
        <w:rPr>
          <w:rFonts w:ascii="Verdana" w:hAnsi="Verdana" w:cs="Arial"/>
          <w:sz w:val="20"/>
          <w:szCs w:val="20"/>
        </w:rPr>
      </w:pPr>
    </w:p>
    <w:p w14:paraId="12800E62" w14:textId="77777777" w:rsidR="009B4397" w:rsidRPr="00DE4212" w:rsidRDefault="009B4397" w:rsidP="009B4397">
      <w:pPr>
        <w:jc w:val="both"/>
        <w:rPr>
          <w:rFonts w:ascii="Verdana" w:hAnsi="Verdana" w:cs="Arial"/>
          <w:sz w:val="20"/>
          <w:szCs w:val="20"/>
        </w:rPr>
      </w:pPr>
      <w:r w:rsidRPr="00DE4212">
        <w:rPr>
          <w:rFonts w:ascii="Verdana" w:hAnsi="Verdana" w:cs="Arial"/>
          <w:sz w:val="20"/>
          <w:szCs w:val="20"/>
        </w:rPr>
        <w:t>c) Altres mèrits artístics (1 punt):</w:t>
      </w:r>
    </w:p>
    <w:p w14:paraId="55B48571" w14:textId="77777777" w:rsidR="009B4397" w:rsidRPr="00DE4212" w:rsidRDefault="009B4397" w:rsidP="009B4397">
      <w:pPr>
        <w:jc w:val="both"/>
        <w:rPr>
          <w:rFonts w:ascii="Verdana" w:hAnsi="Verdana" w:cs="Arial"/>
          <w:sz w:val="20"/>
          <w:szCs w:val="20"/>
        </w:rPr>
      </w:pPr>
    </w:p>
    <w:p w14:paraId="2B39A18A" w14:textId="4C6952AC" w:rsidR="009B4397" w:rsidRPr="00DE4212" w:rsidRDefault="009B4397" w:rsidP="009B4397">
      <w:pPr>
        <w:jc w:val="both"/>
        <w:rPr>
          <w:rFonts w:ascii="Verdana" w:hAnsi="Verdana" w:cs="Arial"/>
          <w:sz w:val="20"/>
          <w:szCs w:val="20"/>
        </w:rPr>
      </w:pPr>
      <w:r w:rsidRPr="00DE4212">
        <w:rPr>
          <w:rFonts w:ascii="Verdana" w:hAnsi="Verdana" w:cs="Arial"/>
          <w:sz w:val="20"/>
          <w:szCs w:val="20"/>
        </w:rPr>
        <w:t>- Coneixements tècnics en so.</w:t>
      </w:r>
    </w:p>
    <w:p w14:paraId="5CF6EA72" w14:textId="7F957ABB" w:rsidR="009B4397" w:rsidRPr="00DE4212" w:rsidRDefault="009B4397" w:rsidP="009B4397">
      <w:pPr>
        <w:jc w:val="both"/>
        <w:rPr>
          <w:rFonts w:ascii="Verdana" w:hAnsi="Verdana" w:cs="Arial"/>
          <w:sz w:val="20"/>
          <w:szCs w:val="20"/>
        </w:rPr>
      </w:pPr>
      <w:r w:rsidRPr="00DE4212">
        <w:rPr>
          <w:rFonts w:ascii="Verdana" w:hAnsi="Verdana" w:cs="Arial"/>
          <w:sz w:val="20"/>
          <w:szCs w:val="20"/>
        </w:rPr>
        <w:t>- Coneixements d’harmonia i composició.</w:t>
      </w:r>
    </w:p>
    <w:p w14:paraId="24924781" w14:textId="203A3749" w:rsidR="00DE4212" w:rsidRPr="009B4397" w:rsidRDefault="00DE4212" w:rsidP="009B4397">
      <w:pPr>
        <w:jc w:val="both"/>
        <w:rPr>
          <w:rFonts w:ascii="Verdana" w:hAnsi="Verdana" w:cs="Arial"/>
          <w:sz w:val="20"/>
          <w:szCs w:val="20"/>
        </w:rPr>
      </w:pPr>
      <w:r w:rsidRPr="00DE4212">
        <w:rPr>
          <w:rFonts w:ascii="Verdana" w:hAnsi="Verdana" w:cs="Arial"/>
          <w:sz w:val="20"/>
          <w:szCs w:val="20"/>
        </w:rPr>
        <w:t xml:space="preserve">- Coneixements per portar </w:t>
      </w:r>
      <w:proofErr w:type="spellStart"/>
      <w:r w:rsidRPr="00DE4212">
        <w:rPr>
          <w:rFonts w:ascii="Verdana" w:hAnsi="Verdana" w:cs="Arial"/>
          <w:sz w:val="20"/>
          <w:szCs w:val="20"/>
        </w:rPr>
        <w:t>combos</w:t>
      </w:r>
      <w:proofErr w:type="spellEnd"/>
      <w:r w:rsidRPr="00DE4212">
        <w:rPr>
          <w:rFonts w:ascii="Verdana" w:hAnsi="Verdana" w:cs="Arial"/>
          <w:sz w:val="20"/>
          <w:szCs w:val="20"/>
        </w:rPr>
        <w:t>.</w:t>
      </w:r>
    </w:p>
    <w:p w14:paraId="078D03EA" w14:textId="77777777" w:rsidR="009B4397" w:rsidRDefault="009B4397" w:rsidP="001B4851">
      <w:pPr>
        <w:rPr>
          <w:rFonts w:ascii="Verdana" w:hAnsi="Verdana" w:cs="Arial"/>
          <w:sz w:val="20"/>
          <w:szCs w:val="20"/>
        </w:rPr>
      </w:pPr>
    </w:p>
    <w:p w14:paraId="47DBDC15" w14:textId="77777777" w:rsidR="009B4397" w:rsidRDefault="009B4397" w:rsidP="009B4397">
      <w:pPr>
        <w:jc w:val="both"/>
      </w:pPr>
      <w:r>
        <w:rPr>
          <w:rFonts w:ascii="Verdana" w:hAnsi="Verdana" w:cs="Verdana"/>
          <w:b/>
          <w:sz w:val="20"/>
          <w:szCs w:val="20"/>
        </w:rPr>
        <w:t>8. Contractació de la persona seleccionada:</w:t>
      </w:r>
    </w:p>
    <w:p w14:paraId="5896F4AF" w14:textId="77777777" w:rsidR="009B4397" w:rsidRDefault="009B4397" w:rsidP="009B4397">
      <w:pPr>
        <w:ind w:left="369" w:hanging="369"/>
        <w:jc w:val="both"/>
        <w:rPr>
          <w:rFonts w:ascii="Verdana" w:hAnsi="Verdana" w:cs="Verdana"/>
          <w:b/>
          <w:sz w:val="20"/>
          <w:szCs w:val="20"/>
        </w:rPr>
      </w:pPr>
    </w:p>
    <w:p w14:paraId="3235BC5C" w14:textId="77777777" w:rsidR="009B4397" w:rsidRDefault="009B4397" w:rsidP="009B4397">
      <w:pPr>
        <w:jc w:val="both"/>
      </w:pPr>
      <w:r>
        <w:rPr>
          <w:rFonts w:ascii="Verdana" w:hAnsi="Verdana" w:cs="Verdana"/>
          <w:sz w:val="20"/>
          <w:szCs w:val="20"/>
        </w:rPr>
        <w:t xml:space="preserve">8.1. El resultat final de cada procés selectiu serà la suma de les puntuacions obtingudes a les fases 7.1 i 7.2 de la base setena anterior. </w:t>
      </w:r>
    </w:p>
    <w:p w14:paraId="5287E6A5" w14:textId="77777777" w:rsidR="009B4397" w:rsidRDefault="009B4397" w:rsidP="009B4397">
      <w:pPr>
        <w:jc w:val="both"/>
        <w:rPr>
          <w:rFonts w:ascii="Verdana" w:hAnsi="Verdana" w:cs="Verdana"/>
          <w:sz w:val="20"/>
          <w:szCs w:val="20"/>
        </w:rPr>
      </w:pPr>
    </w:p>
    <w:p w14:paraId="42A81DE2" w14:textId="77777777" w:rsidR="009B4397" w:rsidRDefault="009B4397" w:rsidP="009B4397">
      <w:pPr>
        <w:jc w:val="both"/>
      </w:pPr>
      <w:r>
        <w:rPr>
          <w:rFonts w:ascii="Verdana" w:hAnsi="Verdana" w:cs="Verdana"/>
          <w:sz w:val="20"/>
          <w:szCs w:val="20"/>
        </w:rPr>
        <w:t xml:space="preserve">8.2. Acabada la qualificació, el Tribunal qualificador publicarà la relació de les persones que hagin superat el procés de selecció per ordre de puntuació i elevarà a l’Alcaldia la proposta de persona seleccionada. </w:t>
      </w:r>
    </w:p>
    <w:p w14:paraId="468F4E0E" w14:textId="77777777" w:rsidR="009B4397" w:rsidRDefault="009B4397" w:rsidP="001B4851">
      <w:pPr>
        <w:rPr>
          <w:rFonts w:ascii="Verdana" w:hAnsi="Verdana" w:cs="Arial"/>
          <w:sz w:val="20"/>
          <w:szCs w:val="20"/>
        </w:rPr>
      </w:pPr>
    </w:p>
    <w:p w14:paraId="02B23898" w14:textId="77777777" w:rsidR="009B4397" w:rsidRDefault="009B4397" w:rsidP="009B4397">
      <w:pPr>
        <w:jc w:val="both"/>
      </w:pPr>
      <w:r>
        <w:rPr>
          <w:rFonts w:ascii="Verdana" w:hAnsi="Verdana" w:cs="Arial"/>
          <w:b/>
          <w:sz w:val="20"/>
          <w:szCs w:val="20"/>
        </w:rPr>
        <w:t xml:space="preserve">9. Constitució de la borsa de treball: </w:t>
      </w:r>
    </w:p>
    <w:p w14:paraId="0A31D9F7" w14:textId="77777777" w:rsidR="009B4397" w:rsidRDefault="009B4397" w:rsidP="009B4397">
      <w:pPr>
        <w:jc w:val="both"/>
        <w:rPr>
          <w:rFonts w:ascii="Verdana" w:hAnsi="Verdana" w:cs="Arial"/>
          <w:b/>
          <w:sz w:val="20"/>
          <w:szCs w:val="20"/>
        </w:rPr>
      </w:pPr>
    </w:p>
    <w:p w14:paraId="35839BCB" w14:textId="77777777" w:rsidR="009B4397" w:rsidRDefault="009B4397" w:rsidP="009B4397">
      <w:pPr>
        <w:jc w:val="both"/>
      </w:pPr>
      <w:r>
        <w:rPr>
          <w:rFonts w:ascii="Verdana" w:hAnsi="Verdana" w:cs="Arial"/>
          <w:sz w:val="20"/>
          <w:szCs w:val="20"/>
        </w:rPr>
        <w:t xml:space="preserve">9.1. Les persones que hagin superat totes les proves i que no resultin seleccionades, formaran part d’una borsa de treball, per ordre de puntuació, per cobrir possibles substitucions i altres necessitats que puguin sorgir </w:t>
      </w:r>
      <w:r w:rsidRPr="00B14BF4">
        <w:rPr>
          <w:rFonts w:ascii="Verdana" w:hAnsi="Verdana" w:cs="Arial"/>
          <w:sz w:val="20"/>
          <w:szCs w:val="20"/>
        </w:rPr>
        <w:t>dins d’aquesta especialitat musical a l’Escola de Música en els propers dos anys.</w:t>
      </w:r>
    </w:p>
    <w:p w14:paraId="14FC9B06" w14:textId="77777777" w:rsidR="009B4397" w:rsidRDefault="009B4397" w:rsidP="009B4397">
      <w:pPr>
        <w:jc w:val="both"/>
        <w:rPr>
          <w:rFonts w:ascii="Verdana" w:hAnsi="Verdana" w:cs="Arial"/>
          <w:sz w:val="20"/>
          <w:szCs w:val="20"/>
        </w:rPr>
      </w:pPr>
    </w:p>
    <w:p w14:paraId="39D3E908" w14:textId="77777777" w:rsidR="009B4397" w:rsidRDefault="009B4397" w:rsidP="009B4397">
      <w:pPr>
        <w:jc w:val="both"/>
      </w:pPr>
      <w:r>
        <w:rPr>
          <w:rFonts w:ascii="Verdana" w:hAnsi="Verdana" w:cs="Arial"/>
          <w:sz w:val="20"/>
          <w:szCs w:val="20"/>
        </w:rPr>
        <w:t>9.2. La crida dels aspirants es farà per rigorós ordre de puntuació i posició en la relació. Quan l’aspirant cridat en temps i forma per la incorporació, i renunciés dues vegades consecutives a la proposta de nomenament, veurà modificat l’ordre inicial que tenia reconegut dins de la borsa per passar a ocupar el darrer llocs dins de l’ordre de prelació establert en la borsa.</w:t>
      </w:r>
    </w:p>
    <w:p w14:paraId="119FA60F" w14:textId="77777777" w:rsidR="009B4397" w:rsidRDefault="009B4397" w:rsidP="009B4397">
      <w:pPr>
        <w:jc w:val="both"/>
        <w:rPr>
          <w:rFonts w:ascii="Verdana" w:hAnsi="Verdana" w:cs="Arial"/>
          <w:sz w:val="20"/>
          <w:szCs w:val="20"/>
        </w:rPr>
      </w:pPr>
    </w:p>
    <w:p w14:paraId="34B2523C" w14:textId="77777777" w:rsidR="009B4397" w:rsidRDefault="009B4397" w:rsidP="009B4397">
      <w:pPr>
        <w:jc w:val="both"/>
      </w:pPr>
      <w:r>
        <w:rPr>
          <w:rFonts w:ascii="Verdana" w:hAnsi="Verdana" w:cs="Arial"/>
          <w:sz w:val="20"/>
          <w:szCs w:val="20"/>
        </w:rPr>
        <w:t>9.3. La borsa quedarà sense efectes en el moment que es realitzi un nou procés selectiu de la mateixa tipologia de places i tindrà una vigència màxima de dos anys a comptar des de la seva constitució.</w:t>
      </w:r>
    </w:p>
    <w:p w14:paraId="380997E5" w14:textId="77777777" w:rsidR="009B4397" w:rsidRDefault="009B4397" w:rsidP="009B4397">
      <w:pPr>
        <w:jc w:val="both"/>
        <w:rPr>
          <w:rFonts w:ascii="Verdana" w:hAnsi="Verdana" w:cs="Arial"/>
          <w:sz w:val="20"/>
          <w:szCs w:val="20"/>
        </w:rPr>
      </w:pPr>
    </w:p>
    <w:p w14:paraId="63150CB2" w14:textId="77777777" w:rsidR="009B4397" w:rsidRDefault="009B4397" w:rsidP="009B4397">
      <w:pPr>
        <w:jc w:val="both"/>
      </w:pPr>
      <w:r>
        <w:rPr>
          <w:rFonts w:ascii="Verdana" w:hAnsi="Verdana" w:cs="Arial"/>
          <w:sz w:val="20"/>
          <w:szCs w:val="20"/>
        </w:rPr>
        <w:lastRenderedPageBreak/>
        <w:t>9.4. L’ordre de la borsa i de crida serà d’acord amb la major puntuació obtinguda en el concurs oposició. En el cas d’empat en les puntuacions es realitzarà un sorteig per establir la prelació en l’ordre de crida en què quedarà constituïda la borsa.</w:t>
      </w:r>
    </w:p>
    <w:p w14:paraId="39950712" w14:textId="7A938031" w:rsidR="009B4397" w:rsidRDefault="009B4397" w:rsidP="001B4851">
      <w:pPr>
        <w:rPr>
          <w:rFonts w:ascii="Verdana" w:hAnsi="Verdana" w:cs="Arial"/>
          <w:sz w:val="20"/>
          <w:szCs w:val="20"/>
        </w:rPr>
      </w:pPr>
    </w:p>
    <w:p w14:paraId="0ABDB4A5" w14:textId="1EC0D980" w:rsidR="00A06774" w:rsidRPr="00A06774" w:rsidRDefault="00A06774" w:rsidP="00A06774">
      <w:pPr>
        <w:suppressAutoHyphens w:val="0"/>
        <w:jc w:val="both"/>
        <w:rPr>
          <w:rFonts w:ascii="Verdana" w:hAnsi="Verdana"/>
          <w:b/>
          <w:sz w:val="20"/>
          <w:szCs w:val="20"/>
          <w:lang w:eastAsia="es-ES"/>
        </w:rPr>
      </w:pPr>
      <w:r>
        <w:rPr>
          <w:rFonts w:ascii="Verdana" w:hAnsi="Verdana"/>
          <w:b/>
          <w:sz w:val="20"/>
          <w:szCs w:val="20"/>
          <w:lang w:eastAsia="es-ES"/>
        </w:rPr>
        <w:t>10. Publicitat</w:t>
      </w:r>
    </w:p>
    <w:p w14:paraId="2AC7C701" w14:textId="77777777" w:rsidR="00A06774" w:rsidRPr="00A06774" w:rsidRDefault="00A06774" w:rsidP="00A06774">
      <w:pPr>
        <w:suppressAutoHyphens w:val="0"/>
        <w:jc w:val="both"/>
        <w:rPr>
          <w:rFonts w:ascii="Verdana" w:hAnsi="Verdana"/>
          <w:b/>
          <w:sz w:val="20"/>
          <w:szCs w:val="20"/>
          <w:lang w:eastAsia="es-ES"/>
        </w:rPr>
      </w:pPr>
    </w:p>
    <w:p w14:paraId="4D2A3985" w14:textId="77777777" w:rsidR="00A06774" w:rsidRPr="00A06774" w:rsidRDefault="00A06774" w:rsidP="00A06774">
      <w:pPr>
        <w:suppressAutoHyphens w:val="0"/>
        <w:jc w:val="both"/>
        <w:rPr>
          <w:rFonts w:ascii="Verdana" w:hAnsi="Verdana"/>
          <w:sz w:val="20"/>
          <w:szCs w:val="20"/>
          <w:lang w:eastAsia="es-ES"/>
        </w:rPr>
      </w:pPr>
      <w:r w:rsidRPr="00A06774">
        <w:rPr>
          <w:rFonts w:ascii="Verdana" w:hAnsi="Verdana"/>
          <w:sz w:val="20"/>
          <w:szCs w:val="20"/>
          <w:lang w:eastAsia="es-ES"/>
        </w:rPr>
        <w:t>La convocatòria del procés selectiu i aquestes bases seran publicades al Butlletí Oficial de la Província de Barcelona i al Diari Oficial de la Generalitat de Catalunya. La publicitat de tots els actes posteriors del procediment es durà a terme al tauler d’anuncis de l’ajuntament i a la web municipal.</w:t>
      </w:r>
    </w:p>
    <w:p w14:paraId="67ED7A15" w14:textId="77777777" w:rsidR="00A06774" w:rsidRPr="00A06774" w:rsidRDefault="00A06774" w:rsidP="00A06774">
      <w:pPr>
        <w:suppressAutoHyphens w:val="0"/>
        <w:jc w:val="both"/>
        <w:rPr>
          <w:rFonts w:ascii="Verdana" w:hAnsi="Verdana"/>
          <w:b/>
          <w:sz w:val="20"/>
          <w:szCs w:val="20"/>
          <w:lang w:eastAsia="es-ES"/>
        </w:rPr>
      </w:pPr>
    </w:p>
    <w:p w14:paraId="1C715E82" w14:textId="046EABA7" w:rsidR="00A06774" w:rsidRPr="00A06774" w:rsidRDefault="00A06774" w:rsidP="00A06774">
      <w:pPr>
        <w:suppressAutoHyphens w:val="0"/>
        <w:jc w:val="both"/>
        <w:rPr>
          <w:rFonts w:ascii="Verdana" w:hAnsi="Verdana"/>
          <w:b/>
          <w:sz w:val="20"/>
          <w:szCs w:val="20"/>
          <w:lang w:eastAsia="es-ES"/>
        </w:rPr>
      </w:pPr>
      <w:r>
        <w:rPr>
          <w:rFonts w:ascii="Verdana" w:hAnsi="Verdana"/>
          <w:b/>
          <w:sz w:val="20"/>
          <w:szCs w:val="20"/>
          <w:lang w:eastAsia="es-ES"/>
        </w:rPr>
        <w:t>11. Incidències</w:t>
      </w:r>
    </w:p>
    <w:p w14:paraId="444363C3" w14:textId="77777777" w:rsidR="00A06774" w:rsidRPr="00A06774" w:rsidRDefault="00A06774" w:rsidP="00A06774">
      <w:pPr>
        <w:suppressAutoHyphens w:val="0"/>
        <w:jc w:val="both"/>
        <w:rPr>
          <w:rFonts w:ascii="Verdana" w:hAnsi="Verdana"/>
          <w:b/>
          <w:sz w:val="20"/>
          <w:szCs w:val="20"/>
          <w:lang w:eastAsia="es-ES"/>
        </w:rPr>
      </w:pPr>
    </w:p>
    <w:p w14:paraId="68571511" w14:textId="77777777" w:rsidR="00A06774" w:rsidRPr="00A06774" w:rsidRDefault="00A06774" w:rsidP="00A06774">
      <w:pPr>
        <w:suppressAutoHyphens w:val="0"/>
        <w:jc w:val="both"/>
        <w:rPr>
          <w:rFonts w:ascii="Verdana" w:hAnsi="Verdana"/>
          <w:sz w:val="20"/>
          <w:szCs w:val="20"/>
          <w:lang w:eastAsia="es-ES"/>
        </w:rPr>
      </w:pPr>
      <w:r w:rsidRPr="00A06774">
        <w:rPr>
          <w:rFonts w:ascii="Verdana" w:hAnsi="Verdana"/>
          <w:sz w:val="20"/>
          <w:szCs w:val="20"/>
          <w:lang w:eastAsia="es-ES"/>
        </w:rPr>
        <w:t>11.1. La convocatòria i les seves bases i quants actes administratius es derivin d’aquesta i de els actuacions del Tribunal, podran ser impugnats per les persones interessades en els casos i la forma establerts a la Llei 39/2015, d’1 d’octubre, del procediment administratiu comú de les administracions públiques.</w:t>
      </w:r>
    </w:p>
    <w:p w14:paraId="6FD01639" w14:textId="77777777" w:rsidR="00A06774" w:rsidRPr="00A06774" w:rsidRDefault="00A06774" w:rsidP="00A06774">
      <w:pPr>
        <w:suppressAutoHyphens w:val="0"/>
        <w:jc w:val="both"/>
        <w:rPr>
          <w:rFonts w:ascii="Verdana" w:hAnsi="Verdana"/>
          <w:sz w:val="20"/>
          <w:szCs w:val="20"/>
          <w:lang w:eastAsia="es-ES"/>
        </w:rPr>
      </w:pPr>
    </w:p>
    <w:p w14:paraId="1CF17BE0" w14:textId="77777777" w:rsidR="00A06774" w:rsidRPr="00A06774" w:rsidRDefault="00A06774" w:rsidP="00A06774">
      <w:pPr>
        <w:suppressAutoHyphens w:val="0"/>
        <w:jc w:val="both"/>
        <w:rPr>
          <w:rFonts w:ascii="Verdana" w:hAnsi="Verdana"/>
          <w:sz w:val="20"/>
          <w:szCs w:val="20"/>
          <w:lang w:eastAsia="es-ES"/>
        </w:rPr>
      </w:pPr>
      <w:r w:rsidRPr="00A06774">
        <w:rPr>
          <w:rFonts w:ascii="Verdana" w:hAnsi="Verdana"/>
          <w:sz w:val="20"/>
          <w:szCs w:val="20"/>
          <w:lang w:eastAsia="es-ES"/>
        </w:rPr>
        <w:t>11.2. El Tribunal qualificador està facultat per resoldre els dubtes i les discrepàncies que s’originin durant el desenvolupament del procés de selecció.  Les seves decisions s’adoptaran en tot cas per majoria simple del vot de les persones presents; en cas de produir-se empat, el vot de la persona que ocupi la Presidència serà de qualitat.</w:t>
      </w:r>
    </w:p>
    <w:p w14:paraId="7729FAE4" w14:textId="77777777" w:rsidR="00A06774" w:rsidRPr="00A06774" w:rsidRDefault="00A06774" w:rsidP="00A06774">
      <w:pPr>
        <w:suppressAutoHyphens w:val="0"/>
        <w:jc w:val="both"/>
        <w:rPr>
          <w:rFonts w:ascii="Verdana" w:hAnsi="Verdana"/>
          <w:b/>
          <w:sz w:val="20"/>
          <w:szCs w:val="20"/>
          <w:lang w:eastAsia="es-ES"/>
        </w:rPr>
      </w:pPr>
    </w:p>
    <w:p w14:paraId="208AF7B6" w14:textId="2E1AB561" w:rsidR="00A06774" w:rsidRPr="00A06774" w:rsidRDefault="00A06774" w:rsidP="00A06774">
      <w:pPr>
        <w:suppressAutoHyphens w:val="0"/>
        <w:jc w:val="both"/>
        <w:rPr>
          <w:rFonts w:ascii="Verdana" w:hAnsi="Verdana"/>
          <w:b/>
          <w:sz w:val="20"/>
          <w:szCs w:val="20"/>
          <w:lang w:eastAsia="es-ES"/>
        </w:rPr>
      </w:pPr>
      <w:r>
        <w:rPr>
          <w:rFonts w:ascii="Verdana" w:hAnsi="Verdana"/>
          <w:b/>
          <w:sz w:val="20"/>
          <w:szCs w:val="20"/>
          <w:lang w:eastAsia="es-ES"/>
        </w:rPr>
        <w:t>12. Protecció de dades</w:t>
      </w:r>
    </w:p>
    <w:p w14:paraId="0E4DD6C3" w14:textId="77777777" w:rsidR="00A06774" w:rsidRPr="00A06774" w:rsidRDefault="00A06774" w:rsidP="00A06774">
      <w:pPr>
        <w:suppressAutoHyphens w:val="0"/>
        <w:jc w:val="both"/>
        <w:rPr>
          <w:rFonts w:ascii="Verdana" w:hAnsi="Verdana"/>
          <w:b/>
          <w:sz w:val="20"/>
          <w:szCs w:val="20"/>
          <w:lang w:eastAsia="es-ES"/>
        </w:rPr>
      </w:pPr>
    </w:p>
    <w:p w14:paraId="5B34C1EB" w14:textId="77777777" w:rsidR="00A06774" w:rsidRPr="00A06774" w:rsidRDefault="00A06774" w:rsidP="00A06774">
      <w:pPr>
        <w:suppressAutoHyphens w:val="0"/>
        <w:jc w:val="both"/>
        <w:rPr>
          <w:rFonts w:ascii="Verdana" w:hAnsi="Verdana"/>
          <w:sz w:val="20"/>
          <w:szCs w:val="20"/>
          <w:lang w:eastAsia="es-ES"/>
        </w:rPr>
      </w:pPr>
      <w:r w:rsidRPr="00A06774">
        <w:rPr>
          <w:rFonts w:ascii="Verdana" w:hAnsi="Verdana"/>
          <w:sz w:val="20"/>
          <w:szCs w:val="20"/>
          <w:lang w:eastAsia="es-ES"/>
        </w:rPr>
        <w:t>Les persones aspirants que vulguin participar en el procés selectiu, amb la formalització i presentació de la sol·licitud, donaran el seu consentiment al tractament de les dades de caràcter personal que són necessàries per prendre part a la convocatòria i per a la resta de tramitació del procés selectiu, d’acord amb la normativa vigent de protecció de dades personals.</w:t>
      </w:r>
    </w:p>
    <w:p w14:paraId="12002E5D" w14:textId="77777777" w:rsidR="00A06774" w:rsidRPr="00A06774" w:rsidRDefault="00A06774" w:rsidP="00A06774">
      <w:pPr>
        <w:suppressAutoHyphens w:val="0"/>
        <w:jc w:val="both"/>
        <w:rPr>
          <w:rFonts w:ascii="Verdana" w:hAnsi="Verdana"/>
          <w:sz w:val="20"/>
          <w:szCs w:val="20"/>
          <w:lang w:eastAsia="es-ES"/>
        </w:rPr>
      </w:pPr>
    </w:p>
    <w:p w14:paraId="2BFF5F08" w14:textId="77777777" w:rsidR="00A06774" w:rsidRPr="00A06774" w:rsidRDefault="00A06774" w:rsidP="00A06774">
      <w:pPr>
        <w:suppressAutoHyphens w:val="0"/>
        <w:jc w:val="both"/>
        <w:rPr>
          <w:rFonts w:ascii="Verdana" w:hAnsi="Verdana"/>
          <w:sz w:val="20"/>
          <w:szCs w:val="20"/>
          <w:lang w:eastAsia="es-ES"/>
        </w:rPr>
      </w:pPr>
      <w:r w:rsidRPr="00A06774">
        <w:rPr>
          <w:rFonts w:ascii="Verdana" w:hAnsi="Verdana"/>
          <w:sz w:val="20"/>
          <w:szCs w:val="20"/>
          <w:lang w:eastAsia="es-ES"/>
        </w:rPr>
        <w:t>Així mateix s'informa a les persones aspirants que les llistes o resolucions de les persones aptes que se'n derivin de les diferents fases del procés selectiu seran publicades amb nom i cognoms a la pàgina web de l'Ajuntament de Castellar del Vallès (</w:t>
      </w:r>
      <w:hyperlink r:id="rId8" w:history="1">
        <w:r w:rsidRPr="00A06774">
          <w:rPr>
            <w:rFonts w:ascii="Verdana" w:hAnsi="Verdana"/>
            <w:color w:val="0000FF"/>
            <w:sz w:val="20"/>
            <w:szCs w:val="20"/>
            <w:u w:val="single"/>
            <w:lang w:eastAsia="es-ES"/>
          </w:rPr>
          <w:t>www.castellarvalles.cat</w:t>
        </w:r>
      </w:hyperlink>
      <w:r w:rsidRPr="00A06774">
        <w:rPr>
          <w:rFonts w:ascii="Verdana" w:hAnsi="Verdana"/>
          <w:sz w:val="20"/>
          <w:szCs w:val="20"/>
          <w:lang w:eastAsia="es-ES"/>
        </w:rPr>
        <w:t>).</w:t>
      </w:r>
    </w:p>
    <w:p w14:paraId="7EED870D" w14:textId="77777777" w:rsidR="00A06774" w:rsidRPr="00A06774" w:rsidRDefault="00A06774" w:rsidP="00A06774">
      <w:pPr>
        <w:suppressAutoHyphens w:val="0"/>
        <w:jc w:val="both"/>
        <w:rPr>
          <w:rFonts w:ascii="Verdana" w:hAnsi="Verdana"/>
          <w:sz w:val="20"/>
          <w:szCs w:val="20"/>
          <w:lang w:eastAsia="es-ES"/>
        </w:rPr>
      </w:pPr>
    </w:p>
    <w:p w14:paraId="07A9D037" w14:textId="18A57D90" w:rsidR="00A06774" w:rsidRDefault="00A06774" w:rsidP="001B4851">
      <w:pPr>
        <w:rPr>
          <w:rFonts w:ascii="Verdana" w:hAnsi="Verdana" w:cs="Arial"/>
          <w:sz w:val="20"/>
          <w:szCs w:val="20"/>
        </w:rPr>
      </w:pPr>
    </w:p>
    <w:p w14:paraId="1FCEBDE7" w14:textId="5958106C" w:rsidR="00A06774" w:rsidRDefault="00A06774" w:rsidP="001B4851">
      <w:pPr>
        <w:rPr>
          <w:rFonts w:ascii="Verdana" w:hAnsi="Verdana" w:cs="Arial"/>
          <w:sz w:val="20"/>
          <w:szCs w:val="20"/>
        </w:rPr>
      </w:pPr>
    </w:p>
    <w:p w14:paraId="227AE058" w14:textId="5EFD5307" w:rsidR="00A06774" w:rsidRDefault="00A06774" w:rsidP="001B4851">
      <w:pPr>
        <w:rPr>
          <w:rFonts w:ascii="Verdana" w:hAnsi="Verdana" w:cs="Arial"/>
          <w:sz w:val="20"/>
          <w:szCs w:val="20"/>
        </w:rPr>
      </w:pPr>
    </w:p>
    <w:p w14:paraId="3135CD7F" w14:textId="77777777" w:rsidR="00AA1BA5" w:rsidRPr="00F73195" w:rsidRDefault="00AA1BA5" w:rsidP="00F73195">
      <w:pPr>
        <w:suppressAutoHyphens w:val="0"/>
        <w:spacing w:after="160" w:line="259" w:lineRule="auto"/>
        <w:rPr>
          <w:rFonts w:ascii="Verdana" w:hAnsi="Verdana" w:cs="Arial"/>
          <w:b/>
          <w:sz w:val="20"/>
          <w:szCs w:val="20"/>
        </w:rPr>
      </w:pPr>
    </w:p>
    <w:sectPr w:rsidR="00AA1BA5" w:rsidRPr="00F73195">
      <w:headerReference w:type="default" r:id="rId9"/>
      <w:pgSz w:w="11906" w:h="16838"/>
      <w:pgMar w:top="1417" w:right="1701" w:bottom="1417" w:left="1701" w:header="708" w:footer="708"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8317842" w16cex:dateUtc="2023-06-12T08:56:00Z"/>
  <w16cex:commentExtensible w16cex:durableId="28317A53" w16cex:dateUtc="2023-06-12T09:04:00Z"/>
  <w16cex:commentExtensible w16cex:durableId="283179B3" w16cex:dateUtc="2023-06-12T09:02: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2C5B407E" w16cid:durableId="283177C8"/>
  <w16cid:commentId w16cid:paraId="55A5CE97" w16cid:durableId="28317842"/>
  <w16cid:commentId w16cid:paraId="3A6122DC" w16cid:durableId="28317A53"/>
  <w16cid:commentId w16cid:paraId="43C5E954" w16cid:durableId="283177C9"/>
  <w16cid:commentId w16cid:paraId="1A952744" w16cid:durableId="283177CA"/>
  <w16cid:commentId w16cid:paraId="33A43C39" w16cid:durableId="283179B3"/>
</w16cid:commentsIds>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333962C" w14:textId="77777777" w:rsidR="001A545D" w:rsidRDefault="001A545D" w:rsidP="001B4851">
      <w:r>
        <w:separator/>
      </w:r>
    </w:p>
  </w:endnote>
  <w:endnote w:type="continuationSeparator" w:id="0">
    <w:p w14:paraId="2760E1E7" w14:textId="77777777" w:rsidR="001A545D" w:rsidRDefault="001A545D" w:rsidP="001B48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ArialMT">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4283C3E" w14:textId="77777777" w:rsidR="001A545D" w:rsidRDefault="001A545D" w:rsidP="001B4851">
      <w:r>
        <w:separator/>
      </w:r>
    </w:p>
  </w:footnote>
  <w:footnote w:type="continuationSeparator" w:id="0">
    <w:p w14:paraId="34C32F97" w14:textId="77777777" w:rsidR="001A545D" w:rsidRDefault="001A545D" w:rsidP="001B4851">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61B46C9" w14:textId="77777777" w:rsidR="001B4851" w:rsidRDefault="001B4851">
    <w:pPr>
      <w:pStyle w:val="Capalera"/>
    </w:pPr>
    <w:r>
      <w:rPr>
        <w:noProof/>
        <w:lang w:eastAsia="ca-ES"/>
      </w:rPr>
      <w:drawing>
        <wp:inline distT="0" distB="0" distL="0" distR="0" wp14:anchorId="1837F624" wp14:editId="35EA71D6">
          <wp:extent cx="1095375" cy="771525"/>
          <wp:effectExtent l="0" t="0" r="9525" b="9525"/>
          <wp:docPr id="1" name="Imat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l="-26" t="-38" r="-26" b="-38"/>
                  <a:stretch>
                    <a:fillRect/>
                  </a:stretch>
                </pic:blipFill>
                <pic:spPr bwMode="auto">
                  <a:xfrm>
                    <a:off x="0" y="0"/>
                    <a:ext cx="1095375" cy="771525"/>
                  </a:xfrm>
                  <a:prstGeom prst="rect">
                    <a:avLst/>
                  </a:prstGeom>
                  <a:solidFill>
                    <a:srgbClr val="FFFFFF">
                      <a:alpha val="0"/>
                    </a:srgbClr>
                  </a:solidFill>
                  <a:ln>
                    <a:noFill/>
                  </a:ln>
                </pic:spPr>
              </pic:pic>
            </a:graphicData>
          </a:graphic>
        </wp:inline>
      </w:drawing>
    </w:r>
  </w:p>
  <w:p w14:paraId="2F775241" w14:textId="77777777" w:rsidR="001B4851" w:rsidRDefault="001B4851">
    <w:pPr>
      <w:pStyle w:val="Capalera"/>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singleLevel"/>
    <w:tmpl w:val="00000001"/>
    <w:name w:val="WW8Num13"/>
    <w:lvl w:ilvl="0">
      <w:start w:val="1"/>
      <w:numFmt w:val="bullet"/>
      <w:lvlText w:val=""/>
      <w:lvlJc w:val="left"/>
      <w:pPr>
        <w:tabs>
          <w:tab w:val="num" w:pos="720"/>
        </w:tabs>
        <w:ind w:left="720" w:hanging="360"/>
      </w:pPr>
      <w:rPr>
        <w:rFonts w:ascii="Symbol" w:hAnsi="Symbol" w:cs="Symbol" w:hint="default"/>
        <w:color w:val="000000"/>
        <w:sz w:val="20"/>
        <w:szCs w:val="20"/>
        <w:lang w:eastAsia="ca-ES"/>
      </w:rPr>
    </w:lvl>
  </w:abstractNum>
  <w:abstractNum w:abstractNumId="1" w15:restartNumberingAfterBreak="0">
    <w:nsid w:val="00000002"/>
    <w:multiLevelType w:val="singleLevel"/>
    <w:tmpl w:val="00000002"/>
    <w:name w:val="WW8Num18"/>
    <w:lvl w:ilvl="0">
      <w:start w:val="1"/>
      <w:numFmt w:val="bullet"/>
      <w:lvlText w:val=""/>
      <w:lvlJc w:val="left"/>
      <w:pPr>
        <w:tabs>
          <w:tab w:val="num" w:pos="0"/>
        </w:tabs>
        <w:ind w:left="720" w:hanging="360"/>
      </w:pPr>
      <w:rPr>
        <w:rFonts w:ascii="Symbol" w:hAnsi="Symbol" w:cs="Symbol" w:hint="default"/>
        <w:sz w:val="20"/>
        <w:szCs w:val="20"/>
        <w:lang w:val="ca-ES"/>
      </w:rPr>
    </w:lvl>
  </w:abstractNum>
  <w:abstractNum w:abstractNumId="2" w15:restartNumberingAfterBreak="0">
    <w:nsid w:val="00000003"/>
    <w:multiLevelType w:val="singleLevel"/>
    <w:tmpl w:val="00000003"/>
    <w:name w:val="WW8Num20"/>
    <w:lvl w:ilvl="0">
      <w:start w:val="1"/>
      <w:numFmt w:val="decimal"/>
      <w:lvlText w:val="%1."/>
      <w:lvlJc w:val="left"/>
      <w:pPr>
        <w:tabs>
          <w:tab w:val="num" w:pos="3045"/>
        </w:tabs>
        <w:ind w:left="3045" w:hanging="360"/>
      </w:pPr>
    </w:lvl>
  </w:abstractNum>
  <w:abstractNum w:abstractNumId="3" w15:restartNumberingAfterBreak="0">
    <w:nsid w:val="0A230E5B"/>
    <w:multiLevelType w:val="hybridMultilevel"/>
    <w:tmpl w:val="427C134C"/>
    <w:lvl w:ilvl="0" w:tplc="6A90B168">
      <w:numFmt w:val="bullet"/>
      <w:lvlText w:val="-"/>
      <w:lvlJc w:val="left"/>
      <w:pPr>
        <w:ind w:left="1440" w:hanging="360"/>
      </w:pPr>
      <w:rPr>
        <w:rFonts w:ascii="Arial" w:eastAsia="Times New Roman" w:hAnsi="Arial" w:cs="Arial" w:hint="default"/>
      </w:rPr>
    </w:lvl>
    <w:lvl w:ilvl="1" w:tplc="04030003" w:tentative="1">
      <w:start w:val="1"/>
      <w:numFmt w:val="bullet"/>
      <w:lvlText w:val="o"/>
      <w:lvlJc w:val="left"/>
      <w:pPr>
        <w:ind w:left="2160" w:hanging="360"/>
      </w:pPr>
      <w:rPr>
        <w:rFonts w:ascii="Courier New" w:hAnsi="Courier New" w:cs="Courier New" w:hint="default"/>
      </w:rPr>
    </w:lvl>
    <w:lvl w:ilvl="2" w:tplc="04030005" w:tentative="1">
      <w:start w:val="1"/>
      <w:numFmt w:val="bullet"/>
      <w:lvlText w:val=""/>
      <w:lvlJc w:val="left"/>
      <w:pPr>
        <w:ind w:left="2880" w:hanging="360"/>
      </w:pPr>
      <w:rPr>
        <w:rFonts w:ascii="Wingdings" w:hAnsi="Wingdings" w:hint="default"/>
      </w:rPr>
    </w:lvl>
    <w:lvl w:ilvl="3" w:tplc="04030001" w:tentative="1">
      <w:start w:val="1"/>
      <w:numFmt w:val="bullet"/>
      <w:lvlText w:val=""/>
      <w:lvlJc w:val="left"/>
      <w:pPr>
        <w:ind w:left="3600" w:hanging="360"/>
      </w:pPr>
      <w:rPr>
        <w:rFonts w:ascii="Symbol" w:hAnsi="Symbol" w:hint="default"/>
      </w:rPr>
    </w:lvl>
    <w:lvl w:ilvl="4" w:tplc="04030003" w:tentative="1">
      <w:start w:val="1"/>
      <w:numFmt w:val="bullet"/>
      <w:lvlText w:val="o"/>
      <w:lvlJc w:val="left"/>
      <w:pPr>
        <w:ind w:left="4320" w:hanging="360"/>
      </w:pPr>
      <w:rPr>
        <w:rFonts w:ascii="Courier New" w:hAnsi="Courier New" w:cs="Courier New" w:hint="default"/>
      </w:rPr>
    </w:lvl>
    <w:lvl w:ilvl="5" w:tplc="04030005" w:tentative="1">
      <w:start w:val="1"/>
      <w:numFmt w:val="bullet"/>
      <w:lvlText w:val=""/>
      <w:lvlJc w:val="left"/>
      <w:pPr>
        <w:ind w:left="5040" w:hanging="360"/>
      </w:pPr>
      <w:rPr>
        <w:rFonts w:ascii="Wingdings" w:hAnsi="Wingdings" w:hint="default"/>
      </w:rPr>
    </w:lvl>
    <w:lvl w:ilvl="6" w:tplc="04030001" w:tentative="1">
      <w:start w:val="1"/>
      <w:numFmt w:val="bullet"/>
      <w:lvlText w:val=""/>
      <w:lvlJc w:val="left"/>
      <w:pPr>
        <w:ind w:left="5760" w:hanging="360"/>
      </w:pPr>
      <w:rPr>
        <w:rFonts w:ascii="Symbol" w:hAnsi="Symbol" w:hint="default"/>
      </w:rPr>
    </w:lvl>
    <w:lvl w:ilvl="7" w:tplc="04030003" w:tentative="1">
      <w:start w:val="1"/>
      <w:numFmt w:val="bullet"/>
      <w:lvlText w:val="o"/>
      <w:lvlJc w:val="left"/>
      <w:pPr>
        <w:ind w:left="6480" w:hanging="360"/>
      </w:pPr>
      <w:rPr>
        <w:rFonts w:ascii="Courier New" w:hAnsi="Courier New" w:cs="Courier New" w:hint="default"/>
      </w:rPr>
    </w:lvl>
    <w:lvl w:ilvl="8" w:tplc="04030005" w:tentative="1">
      <w:start w:val="1"/>
      <w:numFmt w:val="bullet"/>
      <w:lvlText w:val=""/>
      <w:lvlJc w:val="left"/>
      <w:pPr>
        <w:ind w:left="7200" w:hanging="360"/>
      </w:pPr>
      <w:rPr>
        <w:rFonts w:ascii="Wingdings" w:hAnsi="Wingdings" w:hint="default"/>
      </w:rPr>
    </w:lvl>
  </w:abstractNum>
  <w:abstractNum w:abstractNumId="4" w15:restartNumberingAfterBreak="0">
    <w:nsid w:val="7A961098"/>
    <w:multiLevelType w:val="hybridMultilevel"/>
    <w:tmpl w:val="B1582820"/>
    <w:lvl w:ilvl="0" w:tplc="0403000F">
      <w:start w:val="1"/>
      <w:numFmt w:val="decimal"/>
      <w:lvlText w:val="%1."/>
      <w:lvlJc w:val="left"/>
      <w:pPr>
        <w:ind w:left="720" w:hanging="360"/>
      </w:p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num w:numId="1">
    <w:abstractNumId w:val="1"/>
  </w:num>
  <w:num w:numId="2">
    <w:abstractNumId w:val="0"/>
  </w:num>
  <w:num w:numId="3">
    <w:abstractNumId w:val="2"/>
  </w:num>
  <w:num w:numId="4">
    <w:abstractNumId w:val="3"/>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B4851"/>
    <w:rsid w:val="0001582B"/>
    <w:rsid w:val="00034ADE"/>
    <w:rsid w:val="00087876"/>
    <w:rsid w:val="000D5DE6"/>
    <w:rsid w:val="001811F2"/>
    <w:rsid w:val="001A545D"/>
    <w:rsid w:val="001B4851"/>
    <w:rsid w:val="001C5CA8"/>
    <w:rsid w:val="00247A5E"/>
    <w:rsid w:val="003374FE"/>
    <w:rsid w:val="00594690"/>
    <w:rsid w:val="00910C6D"/>
    <w:rsid w:val="009B4397"/>
    <w:rsid w:val="00A06774"/>
    <w:rsid w:val="00AA1BA5"/>
    <w:rsid w:val="00AA788E"/>
    <w:rsid w:val="00DD6EF8"/>
    <w:rsid w:val="00DE4071"/>
    <w:rsid w:val="00DE4212"/>
    <w:rsid w:val="00E57474"/>
    <w:rsid w:val="00EC5745"/>
    <w:rsid w:val="00EC6347"/>
    <w:rsid w:val="00F73195"/>
    <w:rsid w:val="00F77412"/>
    <w:rsid w:val="00FF2226"/>
  </w:rsids>
  <m:mathPr>
    <m:mathFont m:val="Cambria Math"/>
    <m:brkBin m:val="before"/>
    <m:brkBinSub m:val="--"/>
    <m:smallFrac m:val="0"/>
    <m:dispDef/>
    <m:lMargin m:val="0"/>
    <m:rMargin m:val="0"/>
    <m:defJc m:val="centerGroup"/>
    <m:wrapIndent m:val="1440"/>
    <m:intLim m:val="subSup"/>
    <m:naryLim m:val="undOvr"/>
  </m:mathPr>
  <w:themeFontLang w:val="ca-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106941"/>
  <w15:docId w15:val="{908A7875-BCD1-4948-9A89-0A7799EA6D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Verdana" w:eastAsiaTheme="minorHAnsi" w:hAnsi="Verdana" w:cstheme="minorBidi"/>
        <w:sz w:val="22"/>
        <w:szCs w:val="22"/>
        <w:lang w:val="ca-E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B4851"/>
    <w:pPr>
      <w:suppressAutoHyphens/>
      <w:spacing w:after="0" w:line="240" w:lineRule="auto"/>
    </w:pPr>
    <w:rPr>
      <w:rFonts w:ascii="Times New Roman" w:eastAsia="Times New Roman" w:hAnsi="Times New Roman" w:cs="Times New Roman"/>
      <w:sz w:val="24"/>
      <w:szCs w:val="24"/>
      <w:lang w:eastAsia="zh-CN"/>
    </w:rPr>
  </w:style>
  <w:style w:type="character" w:default="1" w:styleId="Tipusdelletraperdefectedelpargraf">
    <w:name w:val="Default Paragraph Font"/>
    <w:uiPriority w:val="1"/>
    <w:semiHidden/>
    <w:unhideWhenUsed/>
  </w:style>
  <w:style w:type="table" w:default="1" w:styleId="Taulanormal">
    <w:name w:val="Normal Table"/>
    <w:uiPriority w:val="99"/>
    <w:semiHidden/>
    <w:unhideWhenUsed/>
    <w:tblPr>
      <w:tblInd w:w="0" w:type="dxa"/>
      <w:tblCellMar>
        <w:top w:w="0" w:type="dxa"/>
        <w:left w:w="108" w:type="dxa"/>
        <w:bottom w:w="0" w:type="dxa"/>
        <w:right w:w="108" w:type="dxa"/>
      </w:tblCellMar>
    </w:tblPr>
  </w:style>
  <w:style w:type="numbering" w:default="1" w:styleId="Sensellista">
    <w:name w:val="No List"/>
    <w:uiPriority w:val="99"/>
    <w:semiHidden/>
    <w:unhideWhenUsed/>
  </w:style>
  <w:style w:type="paragraph" w:styleId="Capalera">
    <w:name w:val="header"/>
    <w:basedOn w:val="Normal"/>
    <w:link w:val="CapaleraCar"/>
    <w:uiPriority w:val="99"/>
    <w:unhideWhenUsed/>
    <w:rsid w:val="001B4851"/>
    <w:pPr>
      <w:tabs>
        <w:tab w:val="center" w:pos="4252"/>
        <w:tab w:val="right" w:pos="8504"/>
      </w:tabs>
    </w:pPr>
  </w:style>
  <w:style w:type="character" w:customStyle="1" w:styleId="CapaleraCar">
    <w:name w:val="Capçalera Car"/>
    <w:basedOn w:val="Tipusdelletraperdefectedelpargraf"/>
    <w:link w:val="Capalera"/>
    <w:uiPriority w:val="99"/>
    <w:rsid w:val="001B4851"/>
  </w:style>
  <w:style w:type="paragraph" w:styleId="Peu">
    <w:name w:val="footer"/>
    <w:basedOn w:val="Normal"/>
    <w:link w:val="PeuCar"/>
    <w:uiPriority w:val="99"/>
    <w:unhideWhenUsed/>
    <w:rsid w:val="001B4851"/>
    <w:pPr>
      <w:tabs>
        <w:tab w:val="center" w:pos="4252"/>
        <w:tab w:val="right" w:pos="8504"/>
      </w:tabs>
    </w:pPr>
  </w:style>
  <w:style w:type="character" w:customStyle="1" w:styleId="PeuCar">
    <w:name w:val="Peu Car"/>
    <w:basedOn w:val="Tipusdelletraperdefectedelpargraf"/>
    <w:link w:val="Peu"/>
    <w:uiPriority w:val="99"/>
    <w:rsid w:val="001B4851"/>
  </w:style>
  <w:style w:type="paragraph" w:customStyle="1" w:styleId="Ttulo1">
    <w:name w:val="Título1"/>
    <w:basedOn w:val="Normal"/>
    <w:next w:val="Textindependent"/>
    <w:rsid w:val="001B4851"/>
    <w:pPr>
      <w:jc w:val="center"/>
    </w:pPr>
    <w:rPr>
      <w:rFonts w:ascii="Tahoma" w:hAnsi="Tahoma" w:cs="Tahoma"/>
      <w:b/>
      <w:lang w:val="es-ES"/>
    </w:rPr>
  </w:style>
  <w:style w:type="paragraph" w:styleId="Textindependent">
    <w:name w:val="Body Text"/>
    <w:basedOn w:val="Normal"/>
    <w:link w:val="TextindependentCar"/>
    <w:uiPriority w:val="99"/>
    <w:semiHidden/>
    <w:unhideWhenUsed/>
    <w:rsid w:val="001B4851"/>
    <w:pPr>
      <w:spacing w:after="120"/>
    </w:pPr>
  </w:style>
  <w:style w:type="character" w:customStyle="1" w:styleId="TextindependentCar">
    <w:name w:val="Text independent Car"/>
    <w:basedOn w:val="Tipusdelletraperdefectedelpargraf"/>
    <w:link w:val="Textindependent"/>
    <w:uiPriority w:val="99"/>
    <w:semiHidden/>
    <w:rsid w:val="001B4851"/>
    <w:rPr>
      <w:rFonts w:ascii="Times New Roman" w:eastAsia="Times New Roman" w:hAnsi="Times New Roman" w:cs="Times New Roman"/>
      <w:sz w:val="24"/>
      <w:szCs w:val="24"/>
      <w:lang w:eastAsia="zh-CN"/>
    </w:rPr>
  </w:style>
  <w:style w:type="character" w:styleId="Enlla">
    <w:name w:val="Hyperlink"/>
    <w:rsid w:val="001B4851"/>
    <w:rPr>
      <w:color w:val="0000FF"/>
      <w:u w:val="single"/>
    </w:rPr>
  </w:style>
  <w:style w:type="paragraph" w:styleId="Pargrafdellista">
    <w:name w:val="List Paragraph"/>
    <w:basedOn w:val="Normal"/>
    <w:uiPriority w:val="34"/>
    <w:qFormat/>
    <w:rsid w:val="00F77412"/>
    <w:pPr>
      <w:ind w:left="720"/>
      <w:contextualSpacing/>
    </w:pPr>
  </w:style>
  <w:style w:type="character" w:styleId="Refernciadecomentari">
    <w:name w:val="annotation reference"/>
    <w:basedOn w:val="Tipusdelletraperdefectedelpargraf"/>
    <w:uiPriority w:val="99"/>
    <w:semiHidden/>
    <w:unhideWhenUsed/>
    <w:rsid w:val="00EC5745"/>
    <w:rPr>
      <w:sz w:val="16"/>
      <w:szCs w:val="16"/>
    </w:rPr>
  </w:style>
  <w:style w:type="paragraph" w:styleId="Textdecomentari">
    <w:name w:val="annotation text"/>
    <w:basedOn w:val="Normal"/>
    <w:link w:val="TextdecomentariCar"/>
    <w:uiPriority w:val="99"/>
    <w:semiHidden/>
    <w:unhideWhenUsed/>
    <w:rsid w:val="00EC5745"/>
    <w:rPr>
      <w:sz w:val="20"/>
      <w:szCs w:val="20"/>
    </w:rPr>
  </w:style>
  <w:style w:type="character" w:customStyle="1" w:styleId="TextdecomentariCar">
    <w:name w:val="Text de comentari Car"/>
    <w:basedOn w:val="Tipusdelletraperdefectedelpargraf"/>
    <w:link w:val="Textdecomentari"/>
    <w:uiPriority w:val="99"/>
    <w:semiHidden/>
    <w:rsid w:val="00EC5745"/>
    <w:rPr>
      <w:rFonts w:ascii="Times New Roman" w:eastAsia="Times New Roman" w:hAnsi="Times New Roman" w:cs="Times New Roman"/>
      <w:sz w:val="20"/>
      <w:szCs w:val="20"/>
      <w:lang w:eastAsia="zh-CN"/>
    </w:rPr>
  </w:style>
  <w:style w:type="paragraph" w:styleId="Temadelcomentari">
    <w:name w:val="annotation subject"/>
    <w:basedOn w:val="Textdecomentari"/>
    <w:next w:val="Textdecomentari"/>
    <w:link w:val="TemadelcomentariCar"/>
    <w:uiPriority w:val="99"/>
    <w:semiHidden/>
    <w:unhideWhenUsed/>
    <w:rsid w:val="00EC5745"/>
    <w:rPr>
      <w:b/>
      <w:bCs/>
    </w:rPr>
  </w:style>
  <w:style w:type="character" w:customStyle="1" w:styleId="TemadelcomentariCar">
    <w:name w:val="Tema del comentari Car"/>
    <w:basedOn w:val="TextdecomentariCar"/>
    <w:link w:val="Temadelcomentari"/>
    <w:uiPriority w:val="99"/>
    <w:semiHidden/>
    <w:rsid w:val="00EC5745"/>
    <w:rPr>
      <w:rFonts w:ascii="Times New Roman" w:eastAsia="Times New Roman" w:hAnsi="Times New Roman" w:cs="Times New Roman"/>
      <w:b/>
      <w:bCs/>
      <w:sz w:val="20"/>
      <w:szCs w:val="20"/>
      <w:lang w:eastAsia="zh-CN"/>
    </w:rPr>
  </w:style>
  <w:style w:type="paragraph" w:styleId="Textdeglobus">
    <w:name w:val="Balloon Text"/>
    <w:basedOn w:val="Normal"/>
    <w:link w:val="TextdeglobusCar"/>
    <w:uiPriority w:val="99"/>
    <w:semiHidden/>
    <w:unhideWhenUsed/>
    <w:rsid w:val="00EC5745"/>
    <w:rPr>
      <w:rFonts w:ascii="Segoe UI" w:hAnsi="Segoe UI" w:cs="Segoe UI"/>
      <w:sz w:val="18"/>
      <w:szCs w:val="18"/>
    </w:rPr>
  </w:style>
  <w:style w:type="character" w:customStyle="1" w:styleId="TextdeglobusCar">
    <w:name w:val="Text de globus Car"/>
    <w:basedOn w:val="Tipusdelletraperdefectedelpargraf"/>
    <w:link w:val="Textdeglobus"/>
    <w:uiPriority w:val="99"/>
    <w:semiHidden/>
    <w:rsid w:val="00EC5745"/>
    <w:rPr>
      <w:rFonts w:ascii="Segoe UI" w:eastAsia="Times New Roman" w:hAnsi="Segoe UI" w:cs="Segoe UI"/>
      <w:sz w:val="18"/>
      <w:szCs w:val="18"/>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astellarvalles.cat" TargetMode="External"/><Relationship Id="rId3" Type="http://schemas.openxmlformats.org/officeDocument/2006/relationships/settings" Target="settings.xml"/><Relationship Id="rId7" Type="http://schemas.openxmlformats.org/officeDocument/2006/relationships/hyperlink" Target="http://www.castellarvalles.cat/" TargetMode="External"/><Relationship Id="rId17" Type="http://schemas.microsoft.com/office/2016/09/relationships/commentsIds" Target="commentsIds.xml"/><Relationship Id="rId2" Type="http://schemas.openxmlformats.org/officeDocument/2006/relationships/styles" Target="styles.xml"/><Relationship Id="rId16" Type="http://schemas.microsoft.com/office/2018/08/relationships/commentsExtensible" Target="commentsExtensi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29</TotalTime>
  <Pages>7</Pages>
  <Words>2571</Words>
  <Characters>14658</Characters>
  <Application>Microsoft Office Word</Application>
  <DocSecurity>0</DocSecurity>
  <Lines>122</Lines>
  <Paragraphs>34</Paragraphs>
  <ScaleCrop>false</ScaleCrop>
  <HeadingPairs>
    <vt:vector size="4" baseType="variant">
      <vt:variant>
        <vt:lpstr>Títol</vt:lpstr>
      </vt:variant>
      <vt:variant>
        <vt:i4>1</vt:i4>
      </vt:variant>
      <vt:variant>
        <vt:lpstr>Título</vt:lpstr>
      </vt:variant>
      <vt:variant>
        <vt:i4>1</vt:i4>
      </vt:variant>
    </vt:vector>
  </HeadingPairs>
  <TitlesOfParts>
    <vt:vector size="2" baseType="lpstr">
      <vt:lpstr/>
      <vt:lpstr/>
    </vt:vector>
  </TitlesOfParts>
  <Company/>
  <LinksUpToDate>false</LinksUpToDate>
  <CharactersWithSpaces>17195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Jessica Ferreira</dc:creator>
  <cp:lastModifiedBy>Jessica Ferreira</cp:lastModifiedBy>
  <cp:revision>10</cp:revision>
  <dcterms:created xsi:type="dcterms:W3CDTF">2023-06-19T07:21:00Z</dcterms:created>
  <dcterms:modified xsi:type="dcterms:W3CDTF">2023-07-03T08:01:00Z</dcterms:modified>
</cp:coreProperties>
</file>