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49C2" w:rsidRDefault="002808BC">
      <w:pPr>
        <w:jc w:val="center"/>
        <w:rPr>
          <w:rFonts w:ascii="Verdana" w:eastAsia="Verdana" w:hAnsi="Verdana" w:cs="Verdana"/>
          <w:b/>
          <w:sz w:val="28"/>
          <w:szCs w:val="28"/>
        </w:rPr>
      </w:pPr>
      <w:bookmarkStart w:id="0" w:name="_GoBack"/>
      <w:bookmarkEnd w:id="0"/>
      <w:r>
        <w:rPr>
          <w:rFonts w:ascii="Verdana" w:eastAsia="Verdana" w:hAnsi="Verdana" w:cs="Verdana"/>
          <w:b/>
          <w:sz w:val="28"/>
          <w:szCs w:val="28"/>
        </w:rPr>
        <w:t>PREINSCRIPCIÓ CURS 2020-2021</w:t>
      </w:r>
    </w:p>
    <w:p w:rsidR="003449C2" w:rsidRDefault="002808BC">
      <w:pPr>
        <w:jc w:val="center"/>
        <w:rPr>
          <w:rFonts w:ascii="Verdana" w:eastAsia="Verdana" w:hAnsi="Verdana" w:cs="Verdana"/>
          <w:b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Del 13 al 22 de maig</w:t>
      </w:r>
    </w:p>
    <w:p w:rsidR="003449C2" w:rsidRDefault="003449C2">
      <w:pPr>
        <w:jc w:val="center"/>
        <w:rPr>
          <w:rFonts w:ascii="Verdana" w:eastAsia="Verdana" w:hAnsi="Verdana" w:cs="Verdana"/>
          <w:b/>
          <w:sz w:val="28"/>
          <w:szCs w:val="28"/>
        </w:rPr>
      </w:pP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Enguany es realitzarà la preinscripció preferentment de manera </w:t>
      </w:r>
      <w:hyperlink r:id="rId7">
        <w:r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>telem</w:t>
        </w:r>
        <w:r w:rsidR="00484BB3"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>à</w:t>
        </w:r>
        <w:r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>tica</w:t>
        </w:r>
      </w:hyperlink>
    </w:p>
    <w:p w:rsidR="003449C2" w:rsidRDefault="003449C2">
      <w:pPr>
        <w:rPr>
          <w:rFonts w:ascii="Verdana" w:eastAsia="Verdana" w:hAnsi="Verdana" w:cs="Verdana"/>
          <w:sz w:val="20"/>
          <w:szCs w:val="20"/>
        </w:rPr>
      </w:pP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1. PREINSCRIPCIÓ TELEMÀTICA</w:t>
      </w: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DATES: </w:t>
      </w:r>
      <w:r>
        <w:rPr>
          <w:rFonts w:ascii="Verdana" w:eastAsia="Verdana" w:hAnsi="Verdana" w:cs="Verdana"/>
          <w:sz w:val="20"/>
          <w:szCs w:val="20"/>
        </w:rPr>
        <w:t>Del 13 al 22 de maig de 2020</w:t>
      </w:r>
    </w:p>
    <w:p w:rsidR="003449C2" w:rsidRDefault="0034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Sol·licitud</w:t>
      </w:r>
      <w:r>
        <w:rPr>
          <w:rFonts w:ascii="Verdana" w:eastAsia="Verdana" w:hAnsi="Verdana" w:cs="Verdana"/>
          <w:sz w:val="20"/>
          <w:szCs w:val="20"/>
        </w:rPr>
        <w:t>: S’enviarà una única sol·licitud dins dels terminis establerts al correu electrònic del centre que s’ha posat com a primera opció.</w:t>
      </w: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Per accedir-hi al document cliqueu </w:t>
      </w:r>
      <w:hyperlink r:id="rId8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 xml:space="preserve">aquí </w:t>
        </w:r>
      </w:hyperlink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Enviar-la juntament amb la documentació escanejada o fotografiada (amb bona visibilitat) a: </w:t>
      </w:r>
      <w:hyperlink r:id="rId9">
        <w:r>
          <w:rPr>
            <w:rFonts w:ascii="Verdana" w:eastAsia="Verdana" w:hAnsi="Verdana" w:cs="Verdana"/>
            <w:b/>
            <w:color w:val="1155CC"/>
            <w:sz w:val="20"/>
            <w:szCs w:val="20"/>
            <w:u w:val="single"/>
          </w:rPr>
          <w:t>a8034229@xtec.cat</w:t>
        </w:r>
      </w:hyperlink>
      <w:r>
        <w:rPr>
          <w:rFonts w:ascii="Verdana" w:eastAsia="Verdana" w:hAnsi="Verdana" w:cs="Verdana"/>
          <w:b/>
          <w:sz w:val="20"/>
          <w:szCs w:val="20"/>
        </w:rPr>
        <w:t xml:space="preserve"> </w:t>
      </w:r>
      <w:r>
        <w:rPr>
          <w:rFonts w:ascii="Verdana" w:eastAsia="Verdana" w:hAnsi="Verdana" w:cs="Verdana"/>
          <w:sz w:val="20"/>
          <w:szCs w:val="20"/>
        </w:rPr>
        <w:t>(</w:t>
      </w:r>
      <w:r>
        <w:rPr>
          <w:rFonts w:ascii="Verdana" w:eastAsia="Verdana" w:hAnsi="Verdana" w:cs="Verdana"/>
          <w:b/>
          <w:sz w:val="20"/>
          <w:szCs w:val="20"/>
        </w:rPr>
        <w:t xml:space="preserve">important: </w:t>
      </w:r>
      <w:r>
        <w:rPr>
          <w:rFonts w:ascii="Verdana" w:eastAsia="Verdana" w:hAnsi="Verdana" w:cs="Verdana"/>
          <w:sz w:val="20"/>
          <w:szCs w:val="20"/>
        </w:rPr>
        <w:t>enviar tant la sol·licitud com la documentació en un únic correu, i dins de les dates establertes)</w:t>
      </w:r>
    </w:p>
    <w:p w:rsidR="003449C2" w:rsidRDefault="0034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color w:val="000000"/>
          <w:sz w:val="20"/>
          <w:szCs w:val="20"/>
        </w:rPr>
        <w:t xml:space="preserve">De </w:t>
      </w:r>
      <w:r>
        <w:rPr>
          <w:rFonts w:ascii="Verdana" w:eastAsia="Verdana" w:hAnsi="Verdana" w:cs="Verdana"/>
          <w:sz w:val="20"/>
          <w:szCs w:val="20"/>
        </w:rPr>
        <w:t>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a sol·licitud rebuda, l’escola </w:t>
      </w:r>
      <w:r>
        <w:rPr>
          <w:rFonts w:ascii="Verdana" w:eastAsia="Verdana" w:hAnsi="Verdana" w:cs="Verdana"/>
          <w:sz w:val="20"/>
          <w:szCs w:val="20"/>
        </w:rPr>
        <w:t>contestarà el correu justificant</w:t>
      </w:r>
      <w:r w:rsidR="003B182D">
        <w:rPr>
          <w:rFonts w:ascii="Verdana" w:eastAsia="Verdana" w:hAnsi="Verdana" w:cs="Verdana"/>
          <w:sz w:val="20"/>
          <w:szCs w:val="20"/>
        </w:rPr>
        <w:t>-ne</w:t>
      </w:r>
      <w:r>
        <w:rPr>
          <w:rFonts w:ascii="Verdana" w:eastAsia="Verdana" w:hAnsi="Verdana" w:cs="Verdana"/>
          <w:sz w:val="20"/>
          <w:szCs w:val="20"/>
        </w:rPr>
        <w:t xml:space="preserve"> la recepció per a què quedi constància</w:t>
      </w:r>
      <w:r>
        <w:rPr>
          <w:rFonts w:ascii="Verdana" w:eastAsia="Verdana" w:hAnsi="Verdana" w:cs="Verdana"/>
          <w:color w:val="000000"/>
          <w:sz w:val="20"/>
          <w:szCs w:val="20"/>
        </w:rPr>
        <w:t>.</w:t>
      </w:r>
    </w:p>
    <w:p w:rsidR="003449C2" w:rsidRDefault="003449C2">
      <w:pPr>
        <w:rPr>
          <w:rFonts w:ascii="Verdana" w:eastAsia="Verdana" w:hAnsi="Verdana" w:cs="Verdana"/>
          <w:sz w:val="20"/>
          <w:szCs w:val="20"/>
        </w:rPr>
      </w:pP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b/>
          <w:color w:val="000000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 xml:space="preserve">2.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PREINSCRIPCIÓ PRESENCIAL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(Excepcionalment</w:t>
      </w:r>
      <w:r>
        <w:rPr>
          <w:rFonts w:ascii="Verdana" w:eastAsia="Verdana" w:hAnsi="Verdana" w:cs="Verdana"/>
          <w:sz w:val="20"/>
          <w:szCs w:val="20"/>
        </w:rPr>
        <w:t xml:space="preserve">,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del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19 al 22 de maig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i </w:t>
      </w:r>
      <w:r>
        <w:rPr>
          <w:rFonts w:ascii="Verdana" w:eastAsia="Verdana" w:hAnsi="Verdana" w:cs="Verdana"/>
          <w:b/>
          <w:color w:val="000000"/>
          <w:sz w:val="20"/>
          <w:szCs w:val="20"/>
        </w:rPr>
        <w:t>només amb cita prèvia)</w:t>
      </w:r>
    </w:p>
    <w:p w:rsidR="003449C2" w:rsidRDefault="0034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Sol·licitud</w:t>
      </w:r>
      <w:r>
        <w:rPr>
          <w:rFonts w:ascii="Verdana" w:eastAsia="Verdana" w:hAnsi="Verdana" w:cs="Verdana"/>
          <w:sz w:val="20"/>
          <w:szCs w:val="20"/>
        </w:rPr>
        <w:t xml:space="preserve">: Per accedir-hi al document cliqueu </w:t>
      </w:r>
      <w:hyperlink r:id="rId10">
        <w:r>
          <w:rPr>
            <w:rFonts w:ascii="Verdana" w:eastAsia="Verdana" w:hAnsi="Verdana" w:cs="Verdana"/>
            <w:color w:val="1155CC"/>
            <w:sz w:val="20"/>
            <w:szCs w:val="20"/>
            <w:u w:val="single"/>
          </w:rPr>
          <w:t>aquí</w:t>
        </w:r>
      </w:hyperlink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Portar-la juntament amb la documentació fotocopiada</w:t>
      </w:r>
    </w:p>
    <w:p w:rsidR="003449C2" w:rsidRDefault="003449C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sz w:val="20"/>
          <w:szCs w:val="20"/>
        </w:rPr>
      </w:pP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Normativa d’accès al centre</w:t>
      </w: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</w:rPr>
        <w:t>Només podrá accedir-hi una persona.</w:t>
      </w: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</w:rPr>
        <w:t>És recomanable que porti mascareta i guants.</w:t>
      </w: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color w:val="000000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</w:rPr>
        <w:t>Cal que la sol·licitud estigui emplenada des de casa</w:t>
      </w:r>
      <w:r>
        <w:rPr>
          <w:rFonts w:ascii="Verdana" w:eastAsia="Verdana" w:hAnsi="Verdana" w:cs="Verdana"/>
          <w:sz w:val="20"/>
          <w:szCs w:val="20"/>
        </w:rPr>
        <w:t xml:space="preserve"> (i en cas de no ser així, portar el seu </w:t>
      </w:r>
      <w:r>
        <w:rPr>
          <w:rFonts w:ascii="Verdana" w:eastAsia="Verdana" w:hAnsi="Verdana" w:cs="Verdana"/>
          <w:color w:val="000000"/>
          <w:sz w:val="20"/>
          <w:szCs w:val="20"/>
        </w:rPr>
        <w:t>propi bolígraf)</w:t>
      </w:r>
      <w:r>
        <w:rPr>
          <w:rFonts w:ascii="Verdana" w:eastAsia="Verdana" w:hAnsi="Verdana" w:cs="Verdana"/>
          <w:sz w:val="20"/>
          <w:szCs w:val="20"/>
        </w:rPr>
        <w:t>.</w:t>
      </w: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  <w:between w:val="nil"/>
        </w:pBd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- </w:t>
      </w:r>
      <w:r>
        <w:rPr>
          <w:rFonts w:ascii="Verdana" w:eastAsia="Verdana" w:hAnsi="Verdana" w:cs="Verdana"/>
          <w:color w:val="000000"/>
          <w:sz w:val="20"/>
          <w:szCs w:val="20"/>
        </w:rPr>
        <w:t>No han d’acudir al centre</w:t>
      </w:r>
      <w:r>
        <w:rPr>
          <w:rFonts w:ascii="Verdana" w:eastAsia="Verdana" w:hAnsi="Verdana" w:cs="Verdana"/>
          <w:sz w:val="20"/>
          <w:szCs w:val="20"/>
        </w:rPr>
        <w:t xml:space="preserve"> les 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persones </w:t>
      </w:r>
      <w:r>
        <w:rPr>
          <w:rFonts w:ascii="Verdana" w:eastAsia="Verdana" w:hAnsi="Verdana" w:cs="Verdana"/>
          <w:sz w:val="20"/>
          <w:szCs w:val="20"/>
        </w:rPr>
        <w:t>de</w:t>
      </w:r>
      <w:r>
        <w:rPr>
          <w:rFonts w:ascii="Verdana" w:eastAsia="Verdana" w:hAnsi="Verdana" w:cs="Verdana"/>
          <w:color w:val="000000"/>
          <w:sz w:val="20"/>
          <w:szCs w:val="20"/>
        </w:rPr>
        <w:t xml:space="preserve"> grups d’especial vulnerabilitat, en per</w:t>
      </w:r>
      <w:r>
        <w:rPr>
          <w:rFonts w:ascii="Verdana" w:eastAsia="Verdana" w:hAnsi="Verdana" w:cs="Verdana"/>
          <w:sz w:val="20"/>
          <w:szCs w:val="20"/>
        </w:rPr>
        <w:t>ío</w:t>
      </w:r>
      <w:r>
        <w:rPr>
          <w:rFonts w:ascii="Verdana" w:eastAsia="Verdana" w:hAnsi="Verdana" w:cs="Verdana"/>
          <w:color w:val="000000"/>
          <w:sz w:val="20"/>
          <w:szCs w:val="20"/>
        </w:rPr>
        <w:t>de de confinament, o que presentin s</w:t>
      </w:r>
      <w:r>
        <w:rPr>
          <w:rFonts w:ascii="Verdana" w:eastAsia="Verdana" w:hAnsi="Verdana" w:cs="Verdana"/>
          <w:sz w:val="20"/>
          <w:szCs w:val="20"/>
        </w:rPr>
        <w:t>í</w:t>
      </w:r>
      <w:r>
        <w:rPr>
          <w:rFonts w:ascii="Verdana" w:eastAsia="Verdana" w:hAnsi="Verdana" w:cs="Verdana"/>
          <w:color w:val="000000"/>
          <w:sz w:val="20"/>
          <w:szCs w:val="20"/>
        </w:rPr>
        <w:t>mptomes. Podran autoritzar per escrit</w:t>
      </w:r>
      <w:r>
        <w:rPr>
          <w:rFonts w:ascii="Verdana" w:eastAsia="Verdana" w:hAnsi="Verdana" w:cs="Verdana"/>
          <w:sz w:val="20"/>
          <w:szCs w:val="20"/>
        </w:rPr>
        <w:t xml:space="preserve"> </w:t>
      </w:r>
      <w:r>
        <w:rPr>
          <w:rFonts w:ascii="Verdana" w:eastAsia="Verdana" w:hAnsi="Verdana" w:cs="Verdana"/>
          <w:color w:val="000000"/>
          <w:sz w:val="20"/>
          <w:szCs w:val="20"/>
        </w:rPr>
        <w:t>a una altra persona per portar la sol·licitud i documentació.</w:t>
      </w:r>
    </w:p>
    <w:p w:rsidR="003449C2" w:rsidRDefault="003449C2">
      <w:pPr>
        <w:rPr>
          <w:rFonts w:ascii="Verdana" w:eastAsia="Verdana" w:hAnsi="Verdana" w:cs="Verdana"/>
          <w:sz w:val="20"/>
          <w:szCs w:val="20"/>
        </w:rPr>
      </w:pP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</w:rPr>
        <w:t>Telèfon de contacte</w:t>
      </w:r>
      <w:r>
        <w:rPr>
          <w:rFonts w:ascii="Verdana" w:eastAsia="Verdana" w:hAnsi="Verdana" w:cs="Verdana"/>
          <w:sz w:val="20"/>
          <w:szCs w:val="20"/>
        </w:rPr>
        <w:t xml:space="preserve"> per concertar cita prèvia:</w:t>
      </w:r>
    </w:p>
    <w:p w:rsidR="003449C2" w:rsidRDefault="002808BC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El tindreu a la vostra disposició a partir del 12 de maig </w:t>
      </w:r>
    </w:p>
    <w:p w:rsidR="003449C2" w:rsidRDefault="003449C2">
      <w:pPr>
        <w:rPr>
          <w:rFonts w:ascii="Verdana" w:eastAsia="Verdana" w:hAnsi="Verdana" w:cs="Verdana"/>
          <w:sz w:val="20"/>
          <w:szCs w:val="20"/>
        </w:rPr>
      </w:pPr>
    </w:p>
    <w:p w:rsidR="003449C2" w:rsidRDefault="003449C2">
      <w:pPr>
        <w:rPr>
          <w:rFonts w:ascii="Verdana" w:eastAsia="Verdana" w:hAnsi="Verdana" w:cs="Verdana"/>
          <w:sz w:val="20"/>
          <w:szCs w:val="20"/>
        </w:rPr>
      </w:pPr>
    </w:p>
    <w:p w:rsidR="003449C2" w:rsidRDefault="002808BC">
      <w:pPr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Per a més informació: </w:t>
      </w:r>
    </w:p>
    <w:p w:rsidR="003449C2" w:rsidRDefault="00FC5310">
      <w:pPr>
        <w:rPr>
          <w:rFonts w:ascii="Verdana" w:eastAsia="Verdana" w:hAnsi="Verdana" w:cs="Verdana"/>
          <w:sz w:val="20"/>
          <w:szCs w:val="20"/>
        </w:rPr>
      </w:pPr>
      <w:hyperlink r:id="rId11">
        <w:r w:rsidR="002808BC">
          <w:rPr>
            <w:rFonts w:ascii="Verdana" w:eastAsia="Verdana" w:hAnsi="Verdana" w:cs="Verdana"/>
            <w:color w:val="0000FF"/>
            <w:sz w:val="20"/>
            <w:szCs w:val="20"/>
            <w:u w:val="single"/>
          </w:rPr>
          <w:t>http://queestudiar.gencat.cat/ca/preinscripcio/estudis/obligatoris/documentacio/</w:t>
        </w:r>
      </w:hyperlink>
    </w:p>
    <w:p w:rsidR="003449C2" w:rsidRDefault="003449C2">
      <w:pPr>
        <w:spacing w:before="240" w:after="240"/>
        <w:rPr>
          <w:rFonts w:ascii="Verdana" w:eastAsia="Verdana" w:hAnsi="Verdana" w:cs="Verdana"/>
          <w:b/>
          <w:sz w:val="20"/>
          <w:szCs w:val="20"/>
        </w:rPr>
      </w:pPr>
    </w:p>
    <w:tbl>
      <w:tblPr>
        <w:tblStyle w:val="a"/>
        <w:tblW w:w="8640" w:type="dxa"/>
        <w:tblInd w:w="8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640"/>
      </w:tblGrid>
      <w:tr w:rsidR="003449C2">
        <w:trPr>
          <w:trHeight w:val="2565"/>
        </w:trPr>
        <w:tc>
          <w:tcPr>
            <w:tcW w:w="864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449C2" w:rsidRDefault="002808BC">
            <w:pPr>
              <w:spacing w:before="240" w:after="240"/>
              <w:ind w:left="36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DOCUMENTACIÓ IDENTIFICATIVA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(s'ha de presentar en tots els casos)</w:t>
            </w:r>
          </w:p>
          <w:p w:rsidR="003449C2" w:rsidRDefault="002808BC">
            <w:pPr>
              <w:numPr>
                <w:ilvl w:val="0"/>
                <w:numId w:val="1"/>
              </w:numPr>
              <w:spacing w:before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Fotocòpia del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llibre de família</w:t>
            </w:r>
          </w:p>
          <w:p w:rsidR="003449C2" w:rsidRDefault="002808BC">
            <w:pPr>
              <w:numPr>
                <w:ilvl w:val="0"/>
                <w:numId w:val="1"/>
              </w:numPr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Fotocòpia del DNI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de la persona sol·licitant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(pare, mare o tutor/a o guardador/a de fet)</w:t>
            </w:r>
            <w:r>
              <w:rPr>
                <w:rFonts w:ascii="Verdana" w:eastAsia="Verdana" w:hAnsi="Verdana" w:cs="Verdana"/>
                <w:sz w:val="20"/>
                <w:szCs w:val="20"/>
              </w:rPr>
              <w:t xml:space="preserve"> o si el sol·licitant és estranger, de la targeta de residència on consta el NIE o el passaport. Si es tracta d'estrangers comunitaris, document d'identitat del país d'origen.</w:t>
            </w:r>
          </w:p>
          <w:p w:rsidR="003449C2" w:rsidRDefault="002808BC">
            <w:pPr>
              <w:numPr>
                <w:ilvl w:val="0"/>
                <w:numId w:val="1"/>
              </w:numPr>
              <w:spacing w:after="240"/>
              <w:jc w:val="both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Documentació acreditativa del criteri de prioritat de família nombrosa o monoparental</w:t>
            </w:r>
            <w:r>
              <w:rPr>
                <w:rFonts w:ascii="Verdana" w:eastAsia="Verdana" w:hAnsi="Verdana" w:cs="Verdana"/>
                <w:sz w:val="20"/>
                <w:szCs w:val="20"/>
              </w:rPr>
              <w:t>, si escau (Original i fotocòpia del títol de família nombrosa o monoparental vigent).</w:t>
            </w:r>
          </w:p>
        </w:tc>
      </w:tr>
    </w:tbl>
    <w:p w:rsidR="003449C2" w:rsidRDefault="002808BC">
      <w:pPr>
        <w:pStyle w:val="Ttol4"/>
        <w:spacing w:before="240" w:after="240"/>
        <w:jc w:val="center"/>
        <w:rPr>
          <w:rFonts w:ascii="Verdana" w:eastAsia="Verdana" w:hAnsi="Verdana" w:cs="Verdana"/>
          <w:b/>
          <w:i w:val="0"/>
          <w:color w:val="660303"/>
          <w:sz w:val="20"/>
          <w:szCs w:val="20"/>
        </w:rPr>
      </w:pPr>
      <w:r>
        <w:rPr>
          <w:rFonts w:ascii="Verdana" w:eastAsia="Verdana" w:hAnsi="Verdana" w:cs="Verdana"/>
          <w:b/>
          <w:i w:val="0"/>
          <w:color w:val="660303"/>
          <w:sz w:val="20"/>
          <w:szCs w:val="20"/>
        </w:rPr>
        <w:lastRenderedPageBreak/>
        <w:t>CRITERIS GENERALS DE PRIORITAT EN L’ADMISSIÓ DE L’ALUMNAT</w:t>
      </w:r>
    </w:p>
    <w:tbl>
      <w:tblPr>
        <w:tblStyle w:val="a0"/>
        <w:tblW w:w="8508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33"/>
        <w:gridCol w:w="1475"/>
      </w:tblGrid>
      <w:tr w:rsidR="003449C2">
        <w:trPr>
          <w:trHeight w:val="330"/>
        </w:trPr>
        <w:tc>
          <w:tcPr>
            <w:tcW w:w="70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00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ind w:left="720" w:hanging="36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·        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A</w:t>
            </w:r>
          </w:p>
        </w:tc>
        <w:tc>
          <w:tcPr>
            <w:tcW w:w="14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</w:t>
            </w:r>
          </w:p>
        </w:tc>
      </w:tr>
      <w:tr w:rsidR="003449C2">
        <w:trPr>
          <w:trHeight w:val="825"/>
        </w:trPr>
        <w:tc>
          <w:tcPr>
            <w:tcW w:w="7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Quan l'alumne o alumna té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 xml:space="preserve">germans </w:t>
            </w: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escolaritzats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 xml:space="preserve">al centre </w:t>
            </w: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o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pares o tutors</w:t>
            </w: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legals  que hi treballen en el moment en què es presenta la sol·licitud de preinscripció: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</w:t>
            </w:r>
          </w:p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40 punts</w:t>
            </w:r>
          </w:p>
        </w:tc>
      </w:tr>
      <w:tr w:rsidR="003449C2">
        <w:trPr>
          <w:trHeight w:val="515"/>
        </w:trPr>
        <w:tc>
          <w:tcPr>
            <w:tcW w:w="85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ind w:left="720" w:hanging="36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·        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B (només es pot triar una puntuació, no són acumulables)</w:t>
            </w:r>
          </w:p>
        </w:tc>
      </w:tr>
      <w:tr w:rsidR="003449C2">
        <w:trPr>
          <w:trHeight w:val="585"/>
        </w:trPr>
        <w:tc>
          <w:tcPr>
            <w:tcW w:w="7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Quan el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domicili</w:t>
            </w: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de la persona sol·licitant és en l'àrea de proximitat del centre: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 xml:space="preserve"> </w:t>
            </w:r>
          </w:p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30 punts</w:t>
            </w:r>
          </w:p>
        </w:tc>
      </w:tr>
      <w:tr w:rsidR="003449C2">
        <w:trPr>
          <w:trHeight w:val="1050"/>
        </w:trPr>
        <w:tc>
          <w:tcPr>
            <w:tcW w:w="7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Quan a instància del pare o mare, tutor o tutora, guardador o guardadora de fet, es prengui en consideració, en comptes del domicili de l'alumne o alumna,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l'adreça del lloc de treball</w:t>
            </w: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d'un d'ells, i aquest és dins l'àrea de proximitat del centre: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 xml:space="preserve"> </w:t>
            </w:r>
          </w:p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20 punts</w:t>
            </w:r>
          </w:p>
        </w:tc>
      </w:tr>
      <w:tr w:rsidR="003449C2">
        <w:trPr>
          <w:trHeight w:val="515"/>
        </w:trPr>
        <w:tc>
          <w:tcPr>
            <w:tcW w:w="85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ind w:left="720" w:hanging="36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·        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C</w:t>
            </w:r>
          </w:p>
        </w:tc>
      </w:tr>
      <w:tr w:rsidR="003449C2">
        <w:trPr>
          <w:trHeight w:val="840"/>
        </w:trPr>
        <w:tc>
          <w:tcPr>
            <w:tcW w:w="7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Quan el pare o la mare, tutor o tutora, siguin beneficiaris de l'ajut de la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renda garantida de ciutadania: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 xml:space="preserve"> </w:t>
            </w:r>
          </w:p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10 punts</w:t>
            </w:r>
          </w:p>
        </w:tc>
      </w:tr>
      <w:tr w:rsidR="003449C2">
        <w:trPr>
          <w:trHeight w:val="515"/>
        </w:trPr>
        <w:tc>
          <w:tcPr>
            <w:tcW w:w="850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FFFF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ind w:left="720" w:hanging="36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·        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D</w:t>
            </w:r>
          </w:p>
        </w:tc>
      </w:tr>
      <w:tr w:rsidR="003449C2">
        <w:trPr>
          <w:trHeight w:val="870"/>
        </w:trPr>
        <w:tc>
          <w:tcPr>
            <w:tcW w:w="703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Quan acrediti una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discapacitat de grau igual o superior a 33%</w:t>
            </w: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 de l'alumne o alumna, el pare o mare, o el germà o germana: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</w:t>
            </w:r>
          </w:p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10 punts</w:t>
            </w:r>
          </w:p>
        </w:tc>
      </w:tr>
    </w:tbl>
    <w:p w:rsidR="003449C2" w:rsidRDefault="002808BC">
      <w:pPr>
        <w:pStyle w:val="Ttol4"/>
        <w:spacing w:before="240" w:after="240"/>
        <w:rPr>
          <w:rFonts w:ascii="Verdana" w:eastAsia="Verdana" w:hAnsi="Verdana" w:cs="Verdana"/>
          <w:color w:val="660303"/>
          <w:sz w:val="20"/>
          <w:szCs w:val="20"/>
        </w:rPr>
      </w:pPr>
      <w:r>
        <w:rPr>
          <w:rFonts w:ascii="Verdana" w:eastAsia="Verdana" w:hAnsi="Verdana" w:cs="Verdana"/>
          <w:color w:val="660303"/>
          <w:sz w:val="20"/>
          <w:szCs w:val="20"/>
        </w:rPr>
        <w:t xml:space="preserve">  Criteris complementaris</w:t>
      </w:r>
    </w:p>
    <w:tbl>
      <w:tblPr>
        <w:tblStyle w:val="a1"/>
        <w:tblW w:w="8508" w:type="dxa"/>
        <w:tblInd w:w="-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7045"/>
        <w:gridCol w:w="1463"/>
      </w:tblGrid>
      <w:tr w:rsidR="003449C2">
        <w:trPr>
          <w:trHeight w:val="500"/>
        </w:trPr>
        <w:tc>
          <w:tcPr>
            <w:tcW w:w="7044" w:type="dxa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shd w:val="clear" w:color="auto" w:fill="80008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80008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 xml:space="preserve"> </w:t>
            </w:r>
          </w:p>
        </w:tc>
      </w:tr>
      <w:tr w:rsidR="003449C2">
        <w:trPr>
          <w:trHeight w:val="390"/>
        </w:trPr>
        <w:tc>
          <w:tcPr>
            <w:tcW w:w="7044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color w:val="660303"/>
                <w:sz w:val="20"/>
                <w:szCs w:val="20"/>
              </w:rPr>
              <w:t xml:space="preserve">Pel fet de formar part de </w:t>
            </w: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família nombrosa o monoparental.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660303"/>
                <w:sz w:val="20"/>
                <w:szCs w:val="20"/>
              </w:rPr>
              <w:t>15 punts</w:t>
            </w:r>
          </w:p>
        </w:tc>
      </w:tr>
      <w:tr w:rsidR="003449C2">
        <w:trPr>
          <w:trHeight w:val="165"/>
        </w:trPr>
        <w:tc>
          <w:tcPr>
            <w:tcW w:w="70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FF00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 </w:t>
            </w:r>
          </w:p>
        </w:tc>
        <w:tc>
          <w:tcPr>
            <w:tcW w:w="14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0000"/>
            <w:tcMar>
              <w:top w:w="100" w:type="dxa"/>
              <w:left w:w="80" w:type="dxa"/>
              <w:bottom w:w="100" w:type="dxa"/>
              <w:right w:w="80" w:type="dxa"/>
            </w:tcMar>
          </w:tcPr>
          <w:p w:rsidR="003449C2" w:rsidRDefault="002808BC">
            <w:pPr>
              <w:pStyle w:val="Ttol4"/>
              <w:spacing w:before="240" w:after="240"/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FF0000"/>
                <w:sz w:val="20"/>
                <w:szCs w:val="20"/>
              </w:rPr>
              <w:t xml:space="preserve"> </w:t>
            </w:r>
          </w:p>
        </w:tc>
      </w:tr>
    </w:tbl>
    <w:p w:rsidR="003449C2" w:rsidRDefault="003449C2"/>
    <w:sectPr w:rsidR="003449C2" w:rsidSect="002808BC">
      <w:pgSz w:w="11906" w:h="16838"/>
      <w:pgMar w:top="851" w:right="1701" w:bottom="0" w:left="1701" w:header="709" w:footer="709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DD0C1A"/>
    <w:multiLevelType w:val="multilevel"/>
    <w:tmpl w:val="C22ED75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49C2"/>
    <w:rsid w:val="002760AA"/>
    <w:rsid w:val="002808BC"/>
    <w:rsid w:val="003449C2"/>
    <w:rsid w:val="003B182D"/>
    <w:rsid w:val="00484BB3"/>
    <w:rsid w:val="00684763"/>
    <w:rsid w:val="008E37D6"/>
    <w:rsid w:val="00FC5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12"/>
    <w:rPr>
      <w:rFonts w:eastAsiaTheme="minorEastAsia"/>
      <w:lang w:eastAsia="es-ES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link w:val="Ttulo4Car"/>
    <w:uiPriority w:val="9"/>
    <w:semiHidden/>
    <w:unhideWhenUsed/>
    <w:qFormat/>
    <w:rsid w:val="006A6E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ar">
    <w:name w:val="Título 4 Car"/>
    <w:basedOn w:val="Tipusdelletraperdefectedelpargraf"/>
    <w:link w:val="Ttol4"/>
    <w:uiPriority w:val="9"/>
    <w:semiHidden/>
    <w:rsid w:val="006A6E12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6A6E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6E12"/>
    <w:pPr>
      <w:spacing w:before="100" w:beforeAutospacing="1" w:after="100" w:afterAutospacing="1"/>
    </w:pPr>
  </w:style>
  <w:style w:type="character" w:styleId="Textennegreta">
    <w:name w:val="Strong"/>
    <w:basedOn w:val="Tipusdelletraperdefectedelpargraf"/>
    <w:uiPriority w:val="22"/>
    <w:qFormat/>
    <w:rsid w:val="006A6E12"/>
    <w:rPr>
      <w:b/>
      <w:bCs/>
    </w:rPr>
  </w:style>
  <w:style w:type="paragraph" w:styleId="Pargrafdellista">
    <w:name w:val="List Paragraph"/>
    <w:basedOn w:val="Normal"/>
    <w:uiPriority w:val="34"/>
    <w:qFormat/>
    <w:rsid w:val="00BD72BB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A6E12"/>
    <w:rPr>
      <w:rFonts w:eastAsiaTheme="minorEastAsia"/>
      <w:lang w:eastAsia="es-ES"/>
    </w:rPr>
  </w:style>
  <w:style w:type="paragraph" w:styleId="Ttol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ol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link w:val="Ttulo4Car"/>
    <w:uiPriority w:val="9"/>
    <w:semiHidden/>
    <w:unhideWhenUsed/>
    <w:qFormat/>
    <w:rsid w:val="006A6E1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ol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4Car">
    <w:name w:val="Título 4 Car"/>
    <w:basedOn w:val="Tipusdelletraperdefectedelpargraf"/>
    <w:link w:val="Ttol4"/>
    <w:uiPriority w:val="9"/>
    <w:semiHidden/>
    <w:rsid w:val="006A6E12"/>
    <w:rPr>
      <w:rFonts w:asciiTheme="majorHAnsi" w:eastAsiaTheme="majorEastAsia" w:hAnsiTheme="majorHAnsi" w:cstheme="majorBidi"/>
      <w:i/>
      <w:iCs/>
      <w:color w:val="365F91" w:themeColor="accent1" w:themeShade="BF"/>
      <w:lang w:eastAsia="es-ES"/>
    </w:rPr>
  </w:style>
  <w:style w:type="character" w:styleId="Enlla">
    <w:name w:val="Hyperlink"/>
    <w:basedOn w:val="Tipusdelletraperdefectedelpargraf"/>
    <w:uiPriority w:val="99"/>
    <w:semiHidden/>
    <w:unhideWhenUsed/>
    <w:rsid w:val="006A6E1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A6E12"/>
    <w:pPr>
      <w:spacing w:before="100" w:beforeAutospacing="1" w:after="100" w:afterAutospacing="1"/>
    </w:pPr>
  </w:style>
  <w:style w:type="character" w:styleId="Textennegreta">
    <w:name w:val="Strong"/>
    <w:basedOn w:val="Tipusdelletraperdefectedelpargraf"/>
    <w:uiPriority w:val="22"/>
    <w:qFormat/>
    <w:rsid w:val="006A6E12"/>
    <w:rPr>
      <w:b/>
      <w:bCs/>
    </w:rPr>
  </w:style>
  <w:style w:type="paragraph" w:styleId="Pargrafdellista">
    <w:name w:val="List Paragraph"/>
    <w:basedOn w:val="Normal"/>
    <w:uiPriority w:val="34"/>
    <w:qFormat/>
    <w:rsid w:val="00BD72BB"/>
    <w:pPr>
      <w:ind w:left="720"/>
      <w:contextualSpacing/>
    </w:pPr>
  </w:style>
  <w:style w:type="paragraph" w:styleId="Subttol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7hMRFj97g33yxmxhhEoTMgnO2kXL-u7O/view?usp=shar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www.gencat.cat/big/visormedia/base/index.html?type=default&amp;idBig=7997472117050820&amp;idNice=7a37b0e4e2a41d3a3582&amp;width=480&amp;height=270&amp;subt=false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queestudiar.gencat.cat/ca/preinscripcio/estudis/obligatoris/documentacio/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drive.google.com/file/d/17hMRFj97g33yxmxhhEoTMgnO2kXL-u7O/view?usp=sharin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a8034229@xtec.ca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2F4PdXudjMOHt4YnBhTPJNDc9RA==">AMUW2mXOhxevXcYsMiwZpXBopLQWj1TznVuhWEkF9kk7FZ6u8F7qJnLE2K5g0rOxXPav/Qn3D9uBz3ZHJf2vtvlTD53V+562B624/HJPeZzOZ1pAFCaoWzg=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4</DocSecurity>
  <Lines>26</Lines>
  <Paragraphs>7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usewrt</dc:creator>
  <cp:lastModifiedBy>aportoles</cp:lastModifiedBy>
  <cp:revision>2</cp:revision>
  <dcterms:created xsi:type="dcterms:W3CDTF">2020-05-13T16:48:00Z</dcterms:created>
  <dcterms:modified xsi:type="dcterms:W3CDTF">2020-05-13T16:48:00Z</dcterms:modified>
</cp:coreProperties>
</file>